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5"/>
        <w:gridCol w:w="2869"/>
        <w:gridCol w:w="2382"/>
        <w:gridCol w:w="2162"/>
      </w:tblGrid>
      <w:tr w:rsidR="00A43BF3" w:rsidRPr="00070400" w:rsidTr="00760570">
        <w:trPr>
          <w:trHeight w:val="1048"/>
        </w:trPr>
        <w:tc>
          <w:tcPr>
            <w:tcW w:w="2640" w:type="pct"/>
            <w:gridSpan w:val="2"/>
            <w:vAlign w:val="center"/>
            <w:hideMark/>
          </w:tcPr>
          <w:p w:rsidR="00A43BF3" w:rsidRPr="00070400" w:rsidRDefault="00A43BF3" w:rsidP="00760570">
            <w:pPr>
              <w:spacing w:line="240" w:lineRule="auto"/>
              <w:ind w:left="0" w:hanging="2"/>
              <w:jc w:val="center"/>
              <w:rPr>
                <w:rFonts w:cs="Arial"/>
                <w:b/>
                <w:sz w:val="20"/>
                <w:szCs w:val="20"/>
              </w:rPr>
            </w:pPr>
            <w:r w:rsidRPr="00070400">
              <w:rPr>
                <w:noProof/>
              </w:rPr>
              <w:drawing>
                <wp:inline distT="0" distB="0" distL="0" distR="0" wp14:anchorId="7EE969B1" wp14:editId="5B88A941">
                  <wp:extent cx="3067050" cy="310515"/>
                  <wp:effectExtent l="0" t="0" r="0" b="0"/>
                  <wp:docPr id="2" name="Immagin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31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0" w:type="pct"/>
            <w:gridSpan w:val="2"/>
            <w:vAlign w:val="center"/>
            <w:hideMark/>
          </w:tcPr>
          <w:p w:rsidR="00A43BF3" w:rsidRPr="00070400" w:rsidRDefault="00A43BF3" w:rsidP="00760570">
            <w:pPr>
              <w:spacing w:line="240" w:lineRule="auto"/>
              <w:ind w:left="0" w:hanging="2"/>
              <w:jc w:val="center"/>
              <w:rPr>
                <w:rFonts w:ascii="Arial" w:hAnsi="Arial"/>
                <w:noProof/>
                <w:sz w:val="20"/>
                <w:szCs w:val="20"/>
              </w:rPr>
            </w:pPr>
            <w:r w:rsidRPr="00070400">
              <w:rPr>
                <w:rFonts w:ascii="Arial" w:hAnsi="Arial"/>
                <w:noProof/>
                <w:sz w:val="20"/>
                <w:szCs w:val="20"/>
              </w:rPr>
              <w:drawing>
                <wp:inline distT="0" distB="0" distL="0" distR="0" wp14:anchorId="24D2097E" wp14:editId="28C2E950">
                  <wp:extent cx="2733675" cy="685800"/>
                  <wp:effectExtent l="0" t="0" r="0" b="0"/>
                  <wp:docPr id="3" name="Immagine 2" descr="Home - KK Pon-Fesr | Know 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2" descr="Home - KK Pon-Fesr | Know 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BF3" w:rsidRPr="00070400" w:rsidTr="00760570">
        <w:trPr>
          <w:trHeight w:val="1769"/>
        </w:trPr>
        <w:tc>
          <w:tcPr>
            <w:tcW w:w="1150" w:type="pct"/>
            <w:vAlign w:val="center"/>
            <w:hideMark/>
          </w:tcPr>
          <w:p w:rsidR="00A43BF3" w:rsidRPr="00070400" w:rsidRDefault="00A43BF3" w:rsidP="00760570">
            <w:pPr>
              <w:spacing w:line="240" w:lineRule="auto"/>
              <w:ind w:left="0" w:hanging="2"/>
              <w:jc w:val="center"/>
              <w:rPr>
                <w:rFonts w:ascii="Arial" w:hAnsi="Arial"/>
                <w:b/>
                <w:noProof/>
                <w:sz w:val="20"/>
                <w:szCs w:val="20"/>
              </w:rPr>
            </w:pPr>
            <w:r w:rsidRPr="00070400">
              <w:rPr>
                <w:noProof/>
              </w:rPr>
              <w:drawing>
                <wp:inline distT="0" distB="0" distL="0" distR="0" wp14:anchorId="587D60ED" wp14:editId="5CFC4D25">
                  <wp:extent cx="419100" cy="485775"/>
                  <wp:effectExtent l="0" t="0" r="0" b="0"/>
                  <wp:docPr id="4" name="Immagine 4" descr="Emblema della Repubblica Italiana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Emblema della Repubblica Italiana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3BF3" w:rsidRPr="00070400" w:rsidRDefault="00A43BF3" w:rsidP="00760570">
            <w:pPr>
              <w:spacing w:line="240" w:lineRule="auto"/>
              <w:ind w:left="1" w:hanging="3"/>
              <w:jc w:val="center"/>
              <w:rPr>
                <w:rFonts w:ascii="Palace Script MT" w:hAnsi="Palace Script MT"/>
                <w:sz w:val="32"/>
                <w:szCs w:val="32"/>
              </w:rPr>
            </w:pPr>
            <w:r w:rsidRPr="00070400">
              <w:rPr>
                <w:rFonts w:ascii="Palace Script MT" w:hAnsi="Palace Script MT"/>
                <w:noProof/>
                <w:sz w:val="32"/>
                <w:szCs w:val="32"/>
              </w:rPr>
              <w:t>Ministero dell’Istruzione e del Merito</w:t>
            </w:r>
          </w:p>
        </w:tc>
        <w:tc>
          <w:tcPr>
            <w:tcW w:w="2727" w:type="pct"/>
            <w:gridSpan w:val="2"/>
            <w:vAlign w:val="center"/>
            <w:hideMark/>
          </w:tcPr>
          <w:p w:rsidR="00A43BF3" w:rsidRPr="00A43BF3" w:rsidRDefault="00A43BF3" w:rsidP="00760570">
            <w:pPr>
              <w:spacing w:line="240" w:lineRule="auto"/>
              <w:ind w:left="0" w:hanging="2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43BF3">
              <w:rPr>
                <w:rFonts w:asciiTheme="majorHAnsi" w:hAnsiTheme="majorHAnsi" w:cstheme="majorHAnsi"/>
                <w:b/>
                <w:sz w:val="20"/>
                <w:szCs w:val="20"/>
              </w:rPr>
              <w:t>ISTITUTO COMPRENSIVO STATALE DI VIALE LIBERTA’</w:t>
            </w:r>
          </w:p>
          <w:p w:rsidR="00A43BF3" w:rsidRPr="00A43BF3" w:rsidRDefault="00A43BF3" w:rsidP="00760570">
            <w:pPr>
              <w:spacing w:line="240" w:lineRule="auto"/>
              <w:ind w:left="0" w:hanging="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43BF3">
              <w:rPr>
                <w:rFonts w:asciiTheme="majorHAnsi" w:hAnsiTheme="majorHAnsi" w:cstheme="majorHAnsi"/>
                <w:sz w:val="16"/>
                <w:szCs w:val="16"/>
              </w:rPr>
              <w:t>Scuole dell’Infanzia “C. Corsico” - “S. Maria delle Vigne”</w:t>
            </w:r>
          </w:p>
          <w:p w:rsidR="00A43BF3" w:rsidRPr="00A43BF3" w:rsidRDefault="00A43BF3" w:rsidP="00760570">
            <w:pPr>
              <w:spacing w:line="240" w:lineRule="auto"/>
              <w:ind w:left="0" w:hanging="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43BF3">
              <w:rPr>
                <w:rFonts w:asciiTheme="majorHAnsi" w:hAnsiTheme="majorHAnsi" w:cstheme="majorHAnsi"/>
                <w:sz w:val="16"/>
                <w:szCs w:val="16"/>
              </w:rPr>
              <w:t>Scuole Primarie “E. De Amicis” - “A. Botto”</w:t>
            </w:r>
          </w:p>
          <w:p w:rsidR="00A43BF3" w:rsidRPr="00A43BF3" w:rsidRDefault="00A43BF3" w:rsidP="00760570">
            <w:pPr>
              <w:spacing w:line="240" w:lineRule="auto"/>
              <w:ind w:left="0" w:hanging="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43BF3">
              <w:rPr>
                <w:rFonts w:asciiTheme="majorHAnsi" w:hAnsiTheme="majorHAnsi" w:cstheme="majorHAnsi"/>
                <w:sz w:val="16"/>
                <w:szCs w:val="16"/>
              </w:rPr>
              <w:t>Scuola Secondaria di Primo Grado “G. Robecchi”</w:t>
            </w:r>
          </w:p>
          <w:p w:rsidR="00A43BF3" w:rsidRPr="00A43BF3" w:rsidRDefault="00A43BF3" w:rsidP="00760570">
            <w:pPr>
              <w:spacing w:line="240" w:lineRule="auto"/>
              <w:ind w:left="0" w:hanging="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43BF3">
              <w:rPr>
                <w:rFonts w:asciiTheme="majorHAnsi" w:hAnsiTheme="majorHAnsi" w:cstheme="majorHAnsi"/>
                <w:sz w:val="16"/>
                <w:szCs w:val="16"/>
              </w:rPr>
              <w:t>Viale Libertà, 32 – 27029 Vigevano (</w:t>
            </w:r>
            <w:proofErr w:type="gramStart"/>
            <w:r w:rsidRPr="00A43BF3">
              <w:rPr>
                <w:rFonts w:asciiTheme="majorHAnsi" w:hAnsiTheme="majorHAnsi" w:cstheme="majorHAnsi"/>
                <w:sz w:val="16"/>
                <w:szCs w:val="16"/>
              </w:rPr>
              <w:t>PV)  Tel.</w:t>
            </w:r>
            <w:proofErr w:type="gramEnd"/>
            <w:r w:rsidRPr="00A43BF3">
              <w:rPr>
                <w:rFonts w:asciiTheme="majorHAnsi" w:hAnsiTheme="majorHAnsi" w:cstheme="majorHAnsi"/>
                <w:sz w:val="16"/>
                <w:szCs w:val="16"/>
              </w:rPr>
              <w:t xml:space="preserve"> 0381/42464 -  Fax  0381/42474</w:t>
            </w:r>
          </w:p>
          <w:p w:rsidR="00A43BF3" w:rsidRPr="00A43BF3" w:rsidRDefault="00A43BF3" w:rsidP="00760570">
            <w:pPr>
              <w:spacing w:line="240" w:lineRule="auto"/>
              <w:ind w:left="0" w:hanging="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43BF3">
              <w:rPr>
                <w:rFonts w:asciiTheme="majorHAnsi" w:hAnsiTheme="majorHAnsi" w:cstheme="majorHAnsi"/>
                <w:sz w:val="16"/>
                <w:szCs w:val="16"/>
              </w:rPr>
              <w:t xml:space="preserve">e-mail </w:t>
            </w:r>
            <w:hyperlink r:id="rId11" w:history="1">
              <w:r w:rsidRPr="00A43BF3">
                <w:rPr>
                  <w:rFonts w:asciiTheme="majorHAnsi" w:hAnsiTheme="majorHAnsi" w:cstheme="majorHAnsi"/>
                  <w:color w:val="0000FF"/>
                  <w:sz w:val="16"/>
                  <w:szCs w:val="16"/>
                  <w:u w:val="single"/>
                </w:rPr>
                <w:t>pvic83100r@istruzione.it</w:t>
              </w:r>
            </w:hyperlink>
            <w:r w:rsidRPr="00A43BF3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43BF3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-  </w:t>
            </w:r>
            <w:proofErr w:type="spellStart"/>
            <w:r w:rsidRPr="00A43BF3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Pec</w:t>
            </w:r>
            <w:proofErr w:type="spellEnd"/>
            <w:proofErr w:type="gramEnd"/>
            <w:r w:rsidRPr="00A43BF3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: </w:t>
            </w:r>
            <w:hyperlink r:id="rId12" w:history="1">
              <w:r w:rsidRPr="00A43BF3">
                <w:rPr>
                  <w:rFonts w:asciiTheme="majorHAnsi" w:hAnsiTheme="majorHAnsi" w:cstheme="majorHAnsi"/>
                  <w:color w:val="0000FF"/>
                  <w:sz w:val="16"/>
                  <w:szCs w:val="16"/>
                  <w:u w:val="single"/>
                </w:rPr>
                <w:t>pvic83100r@pec.istruzione.it</w:t>
              </w:r>
            </w:hyperlink>
          </w:p>
          <w:p w:rsidR="00A43BF3" w:rsidRPr="00A43BF3" w:rsidRDefault="00A43BF3" w:rsidP="00760570">
            <w:pPr>
              <w:spacing w:line="240" w:lineRule="auto"/>
              <w:ind w:left="0" w:hanging="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43BF3">
              <w:rPr>
                <w:rFonts w:asciiTheme="majorHAnsi" w:hAnsiTheme="majorHAnsi" w:cstheme="majorHAnsi"/>
                <w:sz w:val="16"/>
                <w:szCs w:val="16"/>
              </w:rPr>
              <w:t xml:space="preserve">Sito internet: </w:t>
            </w:r>
            <w:hyperlink r:id="rId13" w:history="1">
              <w:r w:rsidRPr="00A43BF3">
                <w:rPr>
                  <w:rFonts w:asciiTheme="majorHAnsi" w:hAnsiTheme="majorHAnsi" w:cstheme="majorHAnsi"/>
                  <w:color w:val="0000FF"/>
                  <w:sz w:val="16"/>
                  <w:szCs w:val="16"/>
                  <w:u w:val="single"/>
                </w:rPr>
                <w:t>www.icvialelibertavigevano.edu.it</w:t>
              </w:r>
            </w:hyperlink>
          </w:p>
          <w:p w:rsidR="00A43BF3" w:rsidRPr="00A43BF3" w:rsidRDefault="00A43BF3" w:rsidP="00760570">
            <w:pPr>
              <w:spacing w:line="240" w:lineRule="auto"/>
              <w:ind w:left="0" w:hanging="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43BF3">
              <w:rPr>
                <w:rFonts w:asciiTheme="majorHAnsi" w:hAnsiTheme="majorHAnsi" w:cstheme="majorHAnsi"/>
                <w:sz w:val="16"/>
                <w:szCs w:val="16"/>
              </w:rPr>
              <w:t xml:space="preserve">Codice </w:t>
            </w:r>
            <w:proofErr w:type="gramStart"/>
            <w:r w:rsidRPr="00A43BF3">
              <w:rPr>
                <w:rFonts w:asciiTheme="majorHAnsi" w:hAnsiTheme="majorHAnsi" w:cstheme="majorHAnsi"/>
                <w:sz w:val="16"/>
                <w:szCs w:val="16"/>
              </w:rPr>
              <w:t>Fiscale  94034000185</w:t>
            </w:r>
            <w:proofErr w:type="gramEnd"/>
          </w:p>
          <w:p w:rsidR="00A43BF3" w:rsidRPr="00070400" w:rsidRDefault="00A43BF3" w:rsidP="00760570">
            <w:pPr>
              <w:spacing w:line="240" w:lineRule="auto"/>
              <w:ind w:left="0" w:hanging="2"/>
              <w:jc w:val="center"/>
              <w:rPr>
                <w:rFonts w:cs="Arial"/>
                <w:b/>
                <w:sz w:val="20"/>
                <w:szCs w:val="20"/>
              </w:rPr>
            </w:pPr>
            <w:r w:rsidRPr="00A43BF3">
              <w:rPr>
                <w:rFonts w:asciiTheme="majorHAnsi" w:hAnsiTheme="majorHAnsi" w:cstheme="majorHAnsi"/>
                <w:sz w:val="16"/>
                <w:szCs w:val="16"/>
              </w:rPr>
              <w:t>Codice Meccanografico: PVIC83100R</w:t>
            </w:r>
          </w:p>
        </w:tc>
        <w:tc>
          <w:tcPr>
            <w:tcW w:w="1123" w:type="pct"/>
            <w:vAlign w:val="center"/>
            <w:hideMark/>
          </w:tcPr>
          <w:p w:rsidR="00A43BF3" w:rsidRPr="00070400" w:rsidRDefault="00A43BF3" w:rsidP="00760570">
            <w:pPr>
              <w:spacing w:line="240" w:lineRule="auto"/>
              <w:ind w:left="0" w:hanging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70400">
              <w:rPr>
                <w:rFonts w:ascii="Arial" w:hAnsi="Arial"/>
                <w:noProof/>
                <w:sz w:val="20"/>
                <w:szCs w:val="20"/>
              </w:rPr>
              <w:drawing>
                <wp:inline distT="0" distB="0" distL="0" distR="0" wp14:anchorId="5628779B" wp14:editId="6981561D">
                  <wp:extent cx="1143000" cy="695325"/>
                  <wp:effectExtent l="0" t="0" r="0" b="0"/>
                  <wp:docPr id="5" name="Immagine 1" descr="Descrizione: C:\Users\ALESSIO\Dropbox\ISTITU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Descrizione: C:\Users\ALESSIO\Dropbox\ISTITUT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7BFB" w:rsidRDefault="00B37BFB" w:rsidP="00A43BF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right="-1" w:firstLineChars="0" w:firstLine="0"/>
        <w:jc w:val="both"/>
        <w:rPr>
          <w:rFonts w:ascii="Calibri" w:eastAsia="Calibri" w:hAnsi="Calibri" w:cs="Calibri"/>
          <w:color w:val="000000"/>
        </w:rPr>
      </w:pP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i/>
          <w:color w:val="000000"/>
        </w:rPr>
        <w:t xml:space="preserve">SCHEDA INDIVIDUAZIONE alunni BES </w:t>
      </w: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i/>
          <w:color w:val="000000"/>
        </w:rPr>
        <w:t xml:space="preserve">(riferimento specifico alunni </w:t>
      </w:r>
      <w:r>
        <w:rPr>
          <w:rFonts w:ascii="Calibri" w:eastAsia="Calibri" w:hAnsi="Calibri" w:cs="Calibri"/>
          <w:b/>
          <w:i/>
          <w:color w:val="000000"/>
          <w:u w:val="single"/>
        </w:rPr>
        <w:t>non certificati</w:t>
      </w:r>
      <w:r>
        <w:rPr>
          <w:rFonts w:ascii="Calibri" w:eastAsia="Calibri" w:hAnsi="Calibri" w:cs="Calibri"/>
          <w:b/>
          <w:i/>
          <w:color w:val="000000"/>
        </w:rPr>
        <w:t>)</w:t>
      </w:r>
    </w:p>
    <w:p w:rsidR="00B37BFB" w:rsidRDefault="00B37BF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</w:rPr>
      </w:pPr>
    </w:p>
    <w:p w:rsidR="00B37BF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i/>
          <w:color w:val="000000"/>
        </w:rPr>
        <w:t>Indicazioni per la compilazione</w:t>
      </w:r>
    </w:p>
    <w:p w:rsidR="00B37BFB" w:rsidRDefault="00B37BF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</w:rPr>
      </w:pPr>
    </w:p>
    <w:p w:rsidR="00B37BFB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Tale individuazione è da ritenersi ad esclusivo vantaggio degli </w:t>
      </w:r>
      <w:r>
        <w:rPr>
          <w:rFonts w:ascii="Calibri" w:eastAsia="Calibri" w:hAnsi="Calibri" w:cs="Calibri"/>
          <w:color w:val="000000"/>
          <w:u w:val="single"/>
        </w:rPr>
        <w:t>alunni non certificati: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i/>
          <w:color w:val="000000"/>
        </w:rPr>
        <w:t xml:space="preserve">svantaggio socioeconomico, linguistico e culturale. </w:t>
      </w:r>
    </w:p>
    <w:p w:rsidR="00B37BFB" w:rsidRDefault="00000000" w:rsidP="00A43BF3">
      <w:pPr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2F2F2" w:themeFill="background1" w:themeFillShade="F2"/>
        <w:spacing w:line="240" w:lineRule="auto"/>
        <w:ind w:left="0" w:hanging="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Per gli alunni che sperimentano difficoltà derivanti dalla </w:t>
      </w:r>
      <w:r>
        <w:rPr>
          <w:rFonts w:ascii="Calibri" w:eastAsia="Calibri" w:hAnsi="Calibri" w:cs="Calibri"/>
          <w:b/>
          <w:color w:val="000000"/>
        </w:rPr>
        <w:t>non conoscenza della lingua italiana</w:t>
      </w:r>
      <w:r>
        <w:rPr>
          <w:rFonts w:ascii="Calibri" w:eastAsia="Calibri" w:hAnsi="Calibri" w:cs="Calibri"/>
          <w:color w:val="000000"/>
        </w:rPr>
        <w:t xml:space="preserve"> (</w:t>
      </w:r>
      <w:r>
        <w:rPr>
          <w:rFonts w:ascii="Calibri" w:eastAsia="Calibri" w:hAnsi="Calibri" w:cs="Calibri"/>
          <w:b/>
          <w:color w:val="000000"/>
        </w:rPr>
        <w:t>alunni NAI</w:t>
      </w:r>
      <w:r>
        <w:rPr>
          <w:rFonts w:ascii="Calibri" w:eastAsia="Calibri" w:hAnsi="Calibri" w:cs="Calibri"/>
          <w:color w:val="000000"/>
        </w:rPr>
        <w:t xml:space="preserve"> - </w:t>
      </w:r>
      <w:r>
        <w:rPr>
          <w:rFonts w:ascii="Calibri" w:eastAsia="Calibri" w:hAnsi="Calibri" w:cs="Calibri"/>
          <w:b/>
          <w:color w:val="000000"/>
        </w:rPr>
        <w:t>N</w:t>
      </w:r>
      <w:r>
        <w:rPr>
          <w:rFonts w:ascii="Calibri" w:eastAsia="Calibri" w:hAnsi="Calibri" w:cs="Calibri"/>
          <w:color w:val="000000"/>
        </w:rPr>
        <w:t xml:space="preserve">eo </w:t>
      </w:r>
      <w:r>
        <w:rPr>
          <w:rFonts w:ascii="Calibri" w:eastAsia="Calibri" w:hAnsi="Calibri" w:cs="Calibri"/>
          <w:b/>
          <w:color w:val="000000"/>
        </w:rPr>
        <w:t>A</w:t>
      </w:r>
      <w:r>
        <w:rPr>
          <w:rFonts w:ascii="Calibri" w:eastAsia="Calibri" w:hAnsi="Calibri" w:cs="Calibri"/>
          <w:color w:val="000000"/>
        </w:rPr>
        <w:t xml:space="preserve">rrivati in </w:t>
      </w:r>
      <w:r>
        <w:rPr>
          <w:rFonts w:ascii="Calibri" w:eastAsia="Calibri" w:hAnsi="Calibri" w:cs="Calibri"/>
          <w:b/>
          <w:color w:val="000000"/>
        </w:rPr>
        <w:t>I</w:t>
      </w:r>
      <w:r>
        <w:rPr>
          <w:rFonts w:ascii="Calibri" w:eastAsia="Calibri" w:hAnsi="Calibri" w:cs="Calibri"/>
          <w:color w:val="000000"/>
        </w:rPr>
        <w:t>talia), è parimenti possibile attivare percorsi individualizzati e personalizzati</w:t>
      </w:r>
      <w:r>
        <w:rPr>
          <w:rFonts w:ascii="Calibri" w:eastAsia="Calibri" w:hAnsi="Calibri" w:cs="Calibri"/>
          <w:i/>
          <w:color w:val="000000"/>
        </w:rPr>
        <w:t xml:space="preserve"> (possibile applicazione dell’art. 5 DPR n. 89/2009 per gli alunni NAI</w:t>
      </w:r>
      <w:r>
        <w:rPr>
          <w:rFonts w:ascii="Calibri" w:eastAsia="Calibri" w:hAnsi="Calibri" w:cs="Calibri"/>
          <w:color w:val="000000"/>
        </w:rPr>
        <w:t xml:space="preserve">). Il Team/Consiglio di classe, in eventuale collaborazione con il docente di Lingua 2 (Italiano), aggiornerà il </w:t>
      </w:r>
      <w:r>
        <w:rPr>
          <w:rFonts w:ascii="Calibri" w:eastAsia="Calibri" w:hAnsi="Calibri" w:cs="Calibri"/>
          <w:b/>
          <w:color w:val="000000"/>
        </w:rPr>
        <w:t xml:space="preserve">Piano didattico Personale Transitorio dell’alunno NAI </w:t>
      </w:r>
      <w:r>
        <w:rPr>
          <w:rFonts w:ascii="Calibri" w:eastAsia="Calibri" w:hAnsi="Calibri" w:cs="Calibri"/>
          <w:i/>
          <w:color w:val="000000"/>
        </w:rPr>
        <w:t>(reperibile sul sito nella modulistica BES).</w:t>
      </w:r>
      <w:r>
        <w:rPr>
          <w:rFonts w:ascii="Calibri" w:eastAsia="Calibri" w:hAnsi="Calibri" w:cs="Calibri"/>
          <w:color w:val="000000"/>
        </w:rPr>
        <w:t xml:space="preserve"> Dopo aver accertato il possesso dei prerequisiti richiesti nelle varie discipline, il Team/Consiglio di classe definirà il progetto didattico dell’alunno NAI, con possibilità di adattare i programmi (solo i nuclei tematici irrinunciabili), di ridurre il curricolo di alcune discipline, di prevedere attività di alfabetizzazione o di consolidamento linguistico. Il Piano didattico Personale Transitorio dell’alunno NAI non richiede, come il PEI e il PDP, un’adesione del genitore, pur essendo importante informare e coinvolgere la famiglia nel percorso didattico individualizzato dello studente.</w:t>
      </w:r>
      <w:r>
        <w:rPr>
          <w:rFonts w:ascii="Calibri" w:eastAsia="Calibri" w:hAnsi="Calibri" w:cs="Calibri"/>
          <w:i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Poiché i Piani Transitori richiedono aggiornamenti regolari, verranno </w:t>
      </w:r>
      <w:r>
        <w:rPr>
          <w:rFonts w:ascii="Calibri" w:eastAsia="Calibri" w:hAnsi="Calibri" w:cs="Calibri"/>
          <w:color w:val="000000"/>
          <w:u w:val="single"/>
        </w:rPr>
        <w:t>conservati dal docente coordinatore nel RE in Materiale Didattico in condivisione con il team/</w:t>
      </w:r>
      <w:proofErr w:type="spellStart"/>
      <w:r>
        <w:rPr>
          <w:rFonts w:ascii="Calibri" w:eastAsia="Calibri" w:hAnsi="Calibri" w:cs="Calibri"/>
          <w:color w:val="000000"/>
          <w:u w:val="single"/>
        </w:rPr>
        <w:t>CdC</w:t>
      </w:r>
      <w:proofErr w:type="spellEnd"/>
      <w:r>
        <w:rPr>
          <w:rFonts w:ascii="Calibri" w:eastAsia="Calibri" w:hAnsi="Calibri" w:cs="Calibri"/>
          <w:color w:val="000000"/>
          <w:u w:val="single"/>
        </w:rPr>
        <w:t xml:space="preserve"> </w:t>
      </w:r>
    </w:p>
    <w:p w:rsidR="00B37BFB" w:rsidRDefault="00B37BF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</w:rPr>
      </w:pPr>
    </w:p>
    <w:p w:rsidR="00B37BFB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La scheda deve essere compilata per ogni alunno della classe che necessiti di azioni educative personalizzate. La Direttiva, a tal proposito, ricorda che “</w:t>
      </w:r>
      <w:r>
        <w:rPr>
          <w:rFonts w:ascii="Calibri" w:eastAsia="Calibri" w:hAnsi="Calibri" w:cs="Calibri"/>
          <w:i/>
          <w:color w:val="000000"/>
        </w:rPr>
        <w:t xml:space="preserve">ogni alunno, con continuità o per determinati periodi, può manifestare Bisogni Educativi Speciali per motivi fisici, biologici, fisiologici o anche per motivi psicologici, sociali, rispetto ai quali è necessario che le scuole offrano adeguata e personalizzata risposta”. </w:t>
      </w:r>
      <w:r>
        <w:rPr>
          <w:rFonts w:ascii="Calibri" w:eastAsia="Calibri" w:hAnsi="Calibri" w:cs="Calibri"/>
          <w:color w:val="000000"/>
        </w:rPr>
        <w:t xml:space="preserve">Tali tipologie di BES dovranno essere individuate sulla base di elementi oggettivi, ovvero di ben fondate considerazioni psicopedagogiche e didattiche.  </w:t>
      </w:r>
    </w:p>
    <w:p w:rsidR="00B37BFB" w:rsidRDefault="00B37BF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</w:rPr>
      </w:pPr>
    </w:p>
    <w:p w:rsidR="00B37BFB" w:rsidRPr="00A81137" w:rsidRDefault="00000000" w:rsidP="00A81137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Nella compilazione della scheda il coordinatore terrà conto della Direttiva Ministeriale del 27 dicembre 2012 e della C.M. n°8 /561 del 06 marzo 2013: </w:t>
      </w:r>
      <w:r>
        <w:rPr>
          <w:rFonts w:ascii="Calibri" w:eastAsia="Calibri" w:hAnsi="Calibri" w:cs="Calibri"/>
          <w:i/>
          <w:color w:val="000000"/>
        </w:rPr>
        <w:t>“Strumenti d’intervento per alunni con bisogni educativi speciali e organizzazione territoriale per l’inclusione scolastica. Indicazioni operative.”</w:t>
      </w:r>
      <w:r>
        <w:rPr>
          <w:rFonts w:ascii="Calibri" w:eastAsia="Calibri" w:hAnsi="Calibri" w:cs="Calibri"/>
          <w:color w:val="000000"/>
        </w:rPr>
        <w:t xml:space="preserve"> La Direttiva estende pertanto a tutti gli studenti in difficoltà il diritto alla personalizzazione dell’apprendimento, richiamandosi espressamente ai principi enunciati dalla Legge 53/2003, ma nel contempo invita a “non appesantire l’attività scolastica tanto da essere intesa da molti docenti alla stregua di meri strumenti burocratici…” C.M. 1143 del 17/05/2018.</w:t>
      </w:r>
    </w:p>
    <w:p w:rsidR="00B37BFB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70C0"/>
        </w:rPr>
      </w:pPr>
      <w:r>
        <w:rPr>
          <w:rFonts w:ascii="Calibri" w:eastAsia="Calibri" w:hAnsi="Calibri" w:cs="Calibri"/>
          <w:color w:val="000000"/>
        </w:rPr>
        <w:lastRenderedPageBreak/>
        <w:t>L’individuazione dell’alunno con Bisogni Educativi Speciali (BES non certificato) deve essere socializzata e condivisa dall’intero Consiglio di classe. Il nome dell’alunno e la tipologia di segnalazione (vedi “</w:t>
      </w:r>
      <w:r>
        <w:rPr>
          <w:rFonts w:ascii="Calibri" w:eastAsia="Calibri" w:hAnsi="Calibri" w:cs="Calibri"/>
          <w:i/>
          <w:color w:val="000000"/>
        </w:rPr>
        <w:t>quadro sinottico</w:t>
      </w:r>
      <w:r>
        <w:rPr>
          <w:rFonts w:ascii="Calibri" w:eastAsia="Calibri" w:hAnsi="Calibri" w:cs="Calibri"/>
          <w:color w:val="000000"/>
        </w:rPr>
        <w:t xml:space="preserve">”) saranno riportati nel verbale del </w:t>
      </w:r>
      <w:proofErr w:type="spellStart"/>
      <w:r>
        <w:rPr>
          <w:rFonts w:ascii="Calibri" w:eastAsia="Calibri" w:hAnsi="Calibri" w:cs="Calibri"/>
          <w:color w:val="000000"/>
        </w:rPr>
        <w:t>CdC</w:t>
      </w:r>
      <w:proofErr w:type="spellEnd"/>
      <w:r>
        <w:rPr>
          <w:rFonts w:ascii="Calibri" w:eastAsia="Calibri" w:hAnsi="Calibri" w:cs="Calibri"/>
          <w:color w:val="000000"/>
        </w:rPr>
        <w:t xml:space="preserve">. </w:t>
      </w:r>
      <w:r>
        <w:rPr>
          <w:rFonts w:ascii="Calibri" w:eastAsia="Calibri" w:hAnsi="Calibri" w:cs="Calibri"/>
          <w:b/>
          <w:color w:val="000000"/>
        </w:rPr>
        <w:t xml:space="preserve">La scheda dovrà essere allegata al verbale del relativo Consiglio di classe </w:t>
      </w:r>
      <w:r>
        <w:rPr>
          <w:rFonts w:ascii="Calibri" w:eastAsia="Calibri" w:hAnsi="Calibri" w:cs="Calibri"/>
          <w:i/>
          <w:color w:val="000000"/>
        </w:rPr>
        <w:t>(tramite copia/incolla).</w:t>
      </w: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</w:p>
    <w:tbl>
      <w:tblPr>
        <w:tblStyle w:val="a0"/>
        <w:tblW w:w="977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B37BFB">
        <w:tc>
          <w:tcPr>
            <w:tcW w:w="9778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1" w:hanging="2"/>
              <w:jc w:val="right"/>
              <w:rPr>
                <w:rFonts w:ascii="Calibri" w:eastAsia="Calibri" w:hAnsi="Calibri" w:cs="Calibri"/>
                <w:color w:val="000000"/>
              </w:rPr>
            </w:pPr>
          </w:p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1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ANNO SCOLASTICO: _________/____________</w:t>
            </w:r>
          </w:p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1" w:hanging="2"/>
              <w:rPr>
                <w:rFonts w:ascii="Calibri" w:eastAsia="Calibri" w:hAnsi="Calibri" w:cs="Calibri"/>
                <w:color w:val="000000"/>
              </w:rPr>
            </w:pPr>
          </w:p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1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SEDE:</w:t>
            </w:r>
            <w:r w:rsidR="00A43BF3"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___________________________________</w:t>
            </w:r>
          </w:p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1" w:hanging="2"/>
              <w:rPr>
                <w:rFonts w:ascii="Calibri" w:eastAsia="Calibri" w:hAnsi="Calibri" w:cs="Calibri"/>
                <w:color w:val="000000"/>
              </w:rPr>
            </w:pPr>
          </w:p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1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CLASSE:</w:t>
            </w:r>
            <w:r w:rsidR="00A43BF3"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________</w:t>
            </w:r>
            <w:r w:rsidR="00A43BF3"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SEZIONE:_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>______</w:t>
            </w:r>
          </w:p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1" w:hanging="2"/>
              <w:rPr>
                <w:rFonts w:ascii="Calibri" w:eastAsia="Calibri" w:hAnsi="Calibri" w:cs="Calibri"/>
                <w:color w:val="000000"/>
              </w:rPr>
            </w:pPr>
          </w:p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1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ALUNNO/A ______________________________________________________________________</w:t>
            </w:r>
          </w:p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1" w:hanging="2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  <w:sectPr w:rsidR="00B37BFB">
          <w:headerReference w:type="default" r:id="rId15"/>
          <w:footerReference w:type="even" r:id="rId16"/>
          <w:footerReference w:type="default" r:id="rId17"/>
          <w:pgSz w:w="11906" w:h="16838"/>
          <w:pgMar w:top="284" w:right="1134" w:bottom="1394" w:left="1134" w:header="709" w:footer="120" w:gutter="0"/>
          <w:pgNumType w:start="1"/>
          <w:cols w:space="720"/>
        </w:sectPr>
      </w:pP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  <w:sectPr w:rsidR="00B37BFB">
          <w:type w:val="continuous"/>
          <w:pgSz w:w="11906" w:h="16838"/>
          <w:pgMar w:top="284" w:right="1134" w:bottom="284" w:left="1134" w:header="709" w:footer="709" w:gutter="0"/>
          <w:cols w:space="720"/>
        </w:sectPr>
      </w:pP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i/>
          <w:color w:val="000000"/>
        </w:rPr>
        <w:lastRenderedPageBreak/>
        <w:t xml:space="preserve">GRIGLIA di OSSERVAZIONE </w:t>
      </w:r>
      <w:r>
        <w:rPr>
          <w:rFonts w:ascii="Calibri" w:eastAsia="Calibri" w:hAnsi="Calibri" w:cs="Calibri"/>
          <w:i/>
          <w:color w:val="000000"/>
        </w:rPr>
        <w:t>(tracciare una X sulla casella corrispondente)</w:t>
      </w: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  <w:sectPr w:rsidR="00B37BFB">
          <w:pgSz w:w="11906" w:h="16838"/>
          <w:pgMar w:top="284" w:right="1134" w:bottom="284" w:left="1134" w:header="709" w:footer="150" w:gutter="0"/>
          <w:cols w:space="720"/>
        </w:sectPr>
      </w:pPr>
    </w:p>
    <w:p w:rsidR="00B37BFB" w:rsidRDefault="00B37BF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Calibri" w:eastAsia="Calibri" w:hAnsi="Calibri" w:cs="Calibri"/>
          <w:color w:val="000000"/>
        </w:rPr>
      </w:pPr>
    </w:p>
    <w:tbl>
      <w:tblPr>
        <w:tblStyle w:val="a1"/>
        <w:tblW w:w="485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01"/>
        <w:gridCol w:w="350"/>
      </w:tblGrid>
      <w:tr w:rsidR="00B37BFB">
        <w:tc>
          <w:tcPr>
            <w:tcW w:w="4501" w:type="dxa"/>
            <w:shd w:val="clear" w:color="auto" w:fill="D9D9D9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1) Sfera ambientale</w:t>
            </w:r>
            <w:r>
              <w:rPr>
                <w:rFonts w:ascii="Calibri" w:eastAsia="Calibri" w:hAnsi="Calibri" w:cs="Calibri"/>
                <w:b/>
                <w:color w:val="000000"/>
              </w:rPr>
              <w:tab/>
            </w:r>
          </w:p>
        </w:tc>
        <w:tc>
          <w:tcPr>
            <w:tcW w:w="350" w:type="dxa"/>
            <w:shd w:val="clear" w:color="auto" w:fill="D9D9D9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una frequenza irregolare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un abbigliamento inappropriato all’età o alla stagione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una scarsa igiene personale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materiale scolastico/didattico insufficiente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Partecipa raramente e/o non partecipa affatto alle attività integrative extrascolastiche 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Presenta segni fisici di maltrattamento (lesioni, ematomi, ...)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 famiglia manifesta pregiudizi ed ostilità culturali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Esistono difficoltà di comunicazione tra scuola/famiglia/servizi/enti/operatori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  <w:shd w:val="clear" w:color="auto" w:fill="D9D9D9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2) Sfera cognitiva</w:t>
            </w:r>
          </w:p>
        </w:tc>
        <w:tc>
          <w:tcPr>
            <w:tcW w:w="350" w:type="dxa"/>
            <w:shd w:val="clear" w:color="auto" w:fill="D9D9D9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Si esprime con frasi poco chiare/poco strutturate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Utilizza un linguaggio povero e ripetitivo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Ha difficoltà di ricezione-decodifica delle informazioni verbali 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Balbetta/Tic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Parla in continuazione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difficoltà di ricezione-decodifica delle informazioni scritte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Presenta difficoltà fonologiche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difficoltà di espressione-restituzione delle informazioni verbali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Presenta difficoltà di comprensione 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Ha difficoltà di espressione-restituzione delle informazioni scritte 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Presenta difficoltà ad applicare le conoscenze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  <w:shd w:val="clear" w:color="auto" w:fill="D9D9D9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3) Apprendimento madrelingua e/o lingue straniere</w:t>
            </w:r>
          </w:p>
        </w:tc>
        <w:tc>
          <w:tcPr>
            <w:tcW w:w="350" w:type="dxa"/>
            <w:shd w:val="clear" w:color="auto" w:fill="D9D9D9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Pronuncia difficoltosa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Difficoltà di acquisizione degli automatismi grammaticali di base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Difficoltà nella scrittura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Difficoltà nell’acquisizione di un nuovo lessico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Notevoli differenze tra comprensione del testo scritto e orale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Notevol</w:t>
            </w:r>
            <w:r w:rsidR="00FD2AE5">
              <w:rPr>
                <w:rFonts w:ascii="Calibri" w:eastAsia="Calibri" w:hAnsi="Calibri" w:cs="Calibri"/>
                <w:color w:val="000000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 xml:space="preserve"> differenze tra produzione scritta e orale 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  <w:shd w:val="clear" w:color="auto" w:fill="D9D9D9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4) Sfera dello sviluppo</w:t>
            </w:r>
          </w:p>
        </w:tc>
        <w:tc>
          <w:tcPr>
            <w:tcW w:w="350" w:type="dxa"/>
            <w:shd w:val="clear" w:color="auto" w:fill="D9D9D9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Dimostra scarsa autonomia personale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difficoltà nella gestione del tempo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difficoltà nella pianificazione delle azioni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Presenta difficoltà di organizzazione spazio/temporale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una rapida caduta dell’attenzione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Presenta difficoltà di attenzione condivisa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Presenta difficoltà di concentrazione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Presenta difficoltà logiche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difficoltà a memorizzare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difficoltà a comprendere le regole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Dimostra scarsa motivazione 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scarsa curiosità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difficoltà di coordinazione grosso/motoria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difficoltà di coordinazione fine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  <w:shd w:val="clear" w:color="auto" w:fill="D9D9D9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5) Sfera emozionale</w:t>
            </w:r>
          </w:p>
        </w:tc>
        <w:tc>
          <w:tcPr>
            <w:tcW w:w="350" w:type="dxa"/>
            <w:shd w:val="clear" w:color="auto" w:fill="D9D9D9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improvvisi e significativi cambiamenti dell’umore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comportamenti bizzarri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Manifesta fissità nelle produzioni (stesso disegno, stesso gioco</w:t>
            </w:r>
            <w:r w:rsidR="00FD2AE5">
              <w:rPr>
                <w:rFonts w:ascii="Calibri" w:eastAsia="Calibri" w:hAnsi="Calibri" w:cs="Calibri"/>
                <w:color w:val="000000"/>
              </w:rPr>
              <w:t>, .</w:t>
            </w:r>
            <w:r>
              <w:rPr>
                <w:rFonts w:ascii="Calibri" w:eastAsia="Calibri" w:hAnsi="Calibri" w:cs="Calibri"/>
                <w:color w:val="000000"/>
              </w:rPr>
              <w:t>..)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Lamenta malesseri fisici (mal di testa, dolori addominali,</w:t>
            </w:r>
            <w:r w:rsidR="00A43BF3"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...)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Attribuisce i propri successi/insuccessi a cause esterne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difficoltà a d esprimersi di fronte al gruppo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Ha propensione a biasimare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se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stesso o colpevolizzarsi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Rinuncia di fronte all’impegno, alle prime difficoltà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Non comunica sentimenti, emozioni, desideri, bisogni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  <w:shd w:val="clear" w:color="auto" w:fill="D9D9D9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6) Sfera relazionale/comportamentale</w:t>
            </w:r>
          </w:p>
        </w:tc>
        <w:tc>
          <w:tcPr>
            <w:tcW w:w="350" w:type="dxa"/>
            <w:shd w:val="clear" w:color="auto" w:fill="D9D9D9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scarsa autostima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difficoltà di autocontrollo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Compie gesti di autolesionismo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Si isola dagli altri per lunghi periodi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Distrugge oggetti e/o compie atti di vandalismo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comportamenti sessualizzanti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difficoltà nella relazione con i compagni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Mostra atteggiamenti di bullismo o minacce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reazioni violente con i compagni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Tradisce regole condivise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Dimostra opposizione ai richiami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Ha difficoltà nella relazione con gli insegnanti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Mostra la tendenza a mentire e/o ingannare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4501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 difficoltà nella relazione con gli adulti</w:t>
            </w:r>
          </w:p>
        </w:tc>
        <w:tc>
          <w:tcPr>
            <w:tcW w:w="350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jc w:val="right"/>
        <w:rPr>
          <w:rFonts w:ascii="Calibri" w:eastAsia="Calibri" w:hAnsi="Calibri" w:cs="Calibri"/>
          <w:color w:val="000000"/>
        </w:rPr>
        <w:sectPr w:rsidR="00B37BFB">
          <w:type w:val="continuous"/>
          <w:pgSz w:w="11906" w:h="16838"/>
          <w:pgMar w:top="284" w:right="964" w:bottom="284" w:left="964" w:header="709" w:footer="150" w:gutter="0"/>
          <w:cols w:num="2" w:space="720" w:equalWidth="0">
            <w:col w:w="4634" w:space="708"/>
            <w:col w:w="4634" w:space="0"/>
          </w:cols>
        </w:sectPr>
      </w:pP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i/>
          <w:color w:val="000000"/>
        </w:rPr>
        <w:t xml:space="preserve">TIPOLOGIA di SEGNALAZIONE </w:t>
      </w: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i/>
          <w:color w:val="000000"/>
        </w:rPr>
        <w:t>(Individuare il tipo di segnalazione. Tracciare una X sulla casella corrispondente)</w:t>
      </w: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</w:rPr>
      </w:pP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i/>
          <w:color w:val="000000"/>
        </w:rPr>
        <w:t>A)</w:t>
      </w:r>
      <w:r>
        <w:rPr>
          <w:rFonts w:ascii="Calibri" w:eastAsia="Calibri" w:hAnsi="Calibri" w:cs="Calibri"/>
          <w:color w:val="000000"/>
        </w:rPr>
        <w:t xml:space="preserve"> Segnalazione sulla base di elementi e/o considerazioni didattico-pedagogiche </w:t>
      </w: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</w:rPr>
      </w:pPr>
    </w:p>
    <w:tbl>
      <w:tblPr>
        <w:tblStyle w:val="a2"/>
        <w:tblW w:w="986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56"/>
        <w:gridCol w:w="712"/>
      </w:tblGrid>
      <w:tr w:rsidR="00B37BFB">
        <w:tc>
          <w:tcPr>
            <w:tcW w:w="9868" w:type="dxa"/>
            <w:gridSpan w:val="2"/>
            <w:shd w:val="clear" w:color="auto" w:fill="F2F2F2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Svantaggio A di tipo socio-economico-ambientale</w:t>
            </w: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Famiglia problematica e disgregata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Pregiudizi ed ostilità culturali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Episodi di abuso o maltrattamento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Alunni che hanno subito eventi drammatici come lutti o carcerazioni di familiari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Povertà, deprivazione culturale, difficoltà lavorative ed esistenziali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Ambienti devianti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Altro: (es: segnalazione dei servizi sociali)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i/>
          <w:color w:val="000000"/>
        </w:rPr>
        <w:t>B)</w:t>
      </w:r>
      <w:r>
        <w:rPr>
          <w:rFonts w:ascii="Calibri" w:eastAsia="Calibri" w:hAnsi="Calibri" w:cs="Calibri"/>
          <w:color w:val="000000"/>
        </w:rPr>
        <w:t xml:space="preserve"> Segnalazione su considerazioni linguistico-culturali </w:t>
      </w: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</w:p>
    <w:tbl>
      <w:tblPr>
        <w:tblStyle w:val="a3"/>
        <w:tblW w:w="986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56"/>
        <w:gridCol w:w="712"/>
      </w:tblGrid>
      <w:tr w:rsidR="00B37BFB">
        <w:tc>
          <w:tcPr>
            <w:tcW w:w="9868" w:type="dxa"/>
            <w:gridSpan w:val="2"/>
            <w:shd w:val="clear" w:color="auto" w:fill="F2F2F2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Svantaggio B di tipo linguistico e culturale (stranieri non alfabetizzati)</w:t>
            </w: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Recente immigrazione (mese/1 anno)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Passata immigrazione con competenze linguistiche non ancora adeguate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Altro: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i/>
          <w:color w:val="000000"/>
        </w:rPr>
        <w:t>C)</w:t>
      </w:r>
      <w:r>
        <w:rPr>
          <w:rFonts w:ascii="Calibri" w:eastAsia="Calibri" w:hAnsi="Calibri" w:cs="Calibri"/>
          <w:color w:val="000000"/>
        </w:rPr>
        <w:t xml:space="preserve"> Segnalazione su difficoltà transitorie </w:t>
      </w: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</w:p>
    <w:tbl>
      <w:tblPr>
        <w:tblStyle w:val="a4"/>
        <w:tblW w:w="986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56"/>
        <w:gridCol w:w="712"/>
      </w:tblGrid>
      <w:tr w:rsidR="00B37BFB">
        <w:tc>
          <w:tcPr>
            <w:tcW w:w="9868" w:type="dxa"/>
            <w:gridSpan w:val="2"/>
            <w:shd w:val="clear" w:color="auto" w:fill="F2F2F2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Difficoltà C di tipo transitorie</w:t>
            </w: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Malattie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Traumi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Dipendenze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Disagio comportamentale: ansia, depressione, collera, eccessiva passività, ecc. 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Disagio relazionale: eccessiva timidezza, inibizione, isolamento, chiusura in se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stesso,  ecc.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Mancanza di regole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Difficoltà nell’autocontrollo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Eccessiva emotività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Difficoltà nella relazione con compagni 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Difficoltà di relazione con gli insegnanti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Comportamento aggressivo, atti autolesionistici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Oppositività</w:t>
            </w:r>
            <w:proofErr w:type="spellEnd"/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Disturbi del comportamento alimentare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Altro: 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i/>
          <w:color w:val="000000"/>
        </w:rPr>
        <w:t xml:space="preserve">GRIGLIA </w:t>
      </w:r>
      <w:r>
        <w:rPr>
          <w:rFonts w:ascii="Calibri" w:eastAsia="Calibri" w:hAnsi="Calibri" w:cs="Calibri"/>
          <w:b/>
          <w:i/>
        </w:rPr>
        <w:t>di INTERVENTO</w:t>
      </w: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i/>
          <w:color w:val="000000"/>
        </w:rPr>
        <w:t>(Compilare)</w:t>
      </w: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</w:p>
    <w:tbl>
      <w:tblPr>
        <w:tblStyle w:val="a5"/>
        <w:tblW w:w="986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68"/>
      </w:tblGrid>
      <w:tr w:rsidR="00B37BFB">
        <w:tc>
          <w:tcPr>
            <w:tcW w:w="9868" w:type="dxa"/>
            <w:shd w:val="clear" w:color="auto" w:fill="F2F2F2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Punti di forza dell’alunno/a </w:t>
            </w:r>
          </w:p>
        </w:tc>
      </w:tr>
      <w:tr w:rsidR="00B37BFB">
        <w:tc>
          <w:tcPr>
            <w:tcW w:w="9868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Discipline preferite: </w:t>
            </w:r>
          </w:p>
        </w:tc>
      </w:tr>
      <w:tr w:rsidR="00B37BFB">
        <w:tc>
          <w:tcPr>
            <w:tcW w:w="9868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Discipline in cui riesce: </w:t>
            </w:r>
          </w:p>
        </w:tc>
      </w:tr>
      <w:tr w:rsidR="00B37BFB">
        <w:tc>
          <w:tcPr>
            <w:tcW w:w="9868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Attività preferite: </w:t>
            </w:r>
          </w:p>
        </w:tc>
      </w:tr>
      <w:tr w:rsidR="00B37BFB">
        <w:tc>
          <w:tcPr>
            <w:tcW w:w="9868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Attività in cui riesce: </w:t>
            </w:r>
          </w:p>
        </w:tc>
      </w:tr>
    </w:tbl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</w:rPr>
        <w:sectPr w:rsidR="00B37BFB">
          <w:type w:val="continuous"/>
          <w:pgSz w:w="11906" w:h="16838"/>
          <w:pgMar w:top="284" w:right="1134" w:bottom="284" w:left="1134" w:header="709" w:footer="709" w:gutter="0"/>
          <w:cols w:space="720"/>
          <w:titlePg/>
        </w:sectPr>
      </w:pP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  <w:sectPr w:rsidR="00B37BFB">
          <w:type w:val="continuous"/>
          <w:pgSz w:w="11906" w:h="16838"/>
          <w:pgMar w:top="284" w:right="1134" w:bottom="284" w:left="1134" w:header="709" w:footer="709" w:gutter="0"/>
          <w:cols w:num="2" w:space="720" w:equalWidth="0">
            <w:col w:w="4464" w:space="708"/>
            <w:col w:w="4464" w:space="0"/>
          </w:cols>
        </w:sectPr>
      </w:pP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i/>
          <w:color w:val="000000"/>
        </w:rPr>
        <w:t>(Tracciare una X sulla casella corrispondente)</w:t>
      </w: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</w:p>
    <w:tbl>
      <w:tblPr>
        <w:tblStyle w:val="a6"/>
        <w:tblW w:w="986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56"/>
        <w:gridCol w:w="712"/>
      </w:tblGrid>
      <w:tr w:rsidR="00B37BFB">
        <w:tc>
          <w:tcPr>
            <w:tcW w:w="9868" w:type="dxa"/>
            <w:gridSpan w:val="2"/>
            <w:shd w:val="clear" w:color="auto" w:fill="F2F2F2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Modalità di intervento (la classe come risorsa): </w:t>
            </w: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Interventi personalizzati (PDP) 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Interventi a classe intera e/o a piccolo gruppo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Progetti a classe aperte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Tutoring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Assistenza domiciliare e/o post-scuola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Attività extrascolastiche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Attività di potenziamento             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Attività di recupero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Laboratori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Altro: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i/>
          <w:color w:val="000000"/>
        </w:rPr>
        <w:t xml:space="preserve">QUADRO SINOTTICO </w:t>
      </w: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i/>
          <w:color w:val="000000"/>
        </w:rPr>
        <w:t xml:space="preserve">Individuazione pedagogica del Consiglio di classe per </w:t>
      </w:r>
      <w:r>
        <w:rPr>
          <w:rFonts w:ascii="Calibri" w:eastAsia="Calibri" w:hAnsi="Calibri" w:cs="Calibri"/>
          <w:color w:val="000000"/>
        </w:rPr>
        <w:t>(vedi sezione: “</w:t>
      </w:r>
      <w:r>
        <w:rPr>
          <w:rFonts w:ascii="Calibri" w:eastAsia="Calibri" w:hAnsi="Calibri" w:cs="Calibri"/>
          <w:i/>
          <w:color w:val="000000"/>
        </w:rPr>
        <w:t>Tipologia di segnalazione</w:t>
      </w:r>
      <w:r>
        <w:rPr>
          <w:rFonts w:ascii="Calibri" w:eastAsia="Calibri" w:hAnsi="Calibri" w:cs="Calibri"/>
          <w:color w:val="000000"/>
        </w:rPr>
        <w:t>”)</w:t>
      </w:r>
      <w:r>
        <w:rPr>
          <w:rFonts w:ascii="Calibri" w:eastAsia="Calibri" w:hAnsi="Calibri" w:cs="Calibri"/>
          <w:b/>
          <w:i/>
          <w:color w:val="000000"/>
        </w:rPr>
        <w:t>:</w:t>
      </w: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</w:p>
    <w:p w:rsidR="00B37BF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Calibri" w:eastAsia="Calibri" w:hAnsi="Calibri" w:cs="Calibri"/>
          <w:color w:val="000000"/>
        </w:rPr>
      </w:pPr>
      <w:r>
        <w:rPr>
          <w:rFonts w:ascii="Wingdings" w:eastAsia="Wingdings" w:hAnsi="Wingdings" w:cs="Wingdings"/>
          <w:b/>
          <w:color w:val="000000"/>
        </w:rPr>
        <w:t>◻</w:t>
      </w:r>
      <w:r>
        <w:rPr>
          <w:rFonts w:ascii="Calibri" w:eastAsia="Calibri" w:hAnsi="Calibri" w:cs="Calibri"/>
          <w:b/>
          <w:color w:val="000000"/>
        </w:rPr>
        <w:t xml:space="preserve">     A) Alunno/a in situazione di svantaggio socio-economico-ambientale</w:t>
      </w:r>
    </w:p>
    <w:p w:rsidR="00B37BF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Calibri" w:eastAsia="Calibri" w:hAnsi="Calibri" w:cs="Calibri"/>
          <w:color w:val="000000"/>
        </w:rPr>
      </w:pPr>
      <w:r>
        <w:rPr>
          <w:rFonts w:ascii="Wingdings" w:eastAsia="Wingdings" w:hAnsi="Wingdings" w:cs="Wingdings"/>
          <w:b/>
          <w:color w:val="000000"/>
        </w:rPr>
        <w:t>◻</w:t>
      </w:r>
      <w:r>
        <w:rPr>
          <w:rFonts w:ascii="Calibri" w:eastAsia="Calibri" w:hAnsi="Calibri" w:cs="Calibri"/>
          <w:b/>
          <w:color w:val="000000"/>
        </w:rPr>
        <w:t xml:space="preserve">    B) Alunno/a in situazione di svantaggio linguistico e/o culturale </w:t>
      </w:r>
    </w:p>
    <w:p w:rsidR="00B37BF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Calibri" w:eastAsia="Calibri" w:hAnsi="Calibri" w:cs="Calibri"/>
          <w:color w:val="000000"/>
        </w:rPr>
      </w:pPr>
      <w:r>
        <w:rPr>
          <w:rFonts w:ascii="Wingdings" w:eastAsia="Wingdings" w:hAnsi="Wingdings" w:cs="Wingdings"/>
          <w:b/>
          <w:color w:val="000000"/>
        </w:rPr>
        <w:t>◻</w:t>
      </w:r>
      <w:r>
        <w:rPr>
          <w:rFonts w:ascii="Calibri" w:eastAsia="Calibri" w:hAnsi="Calibri" w:cs="Calibri"/>
          <w:b/>
          <w:color w:val="000000"/>
        </w:rPr>
        <w:t xml:space="preserve">    C) Alunno/a in situazione di difficoltà transitoria</w:t>
      </w:r>
    </w:p>
    <w:p w:rsidR="00B37BFB" w:rsidRDefault="00B37BF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Calibri" w:eastAsia="Calibri" w:hAnsi="Calibri" w:cs="Calibri"/>
          <w:color w:val="000000"/>
        </w:rPr>
      </w:pPr>
    </w:p>
    <w:tbl>
      <w:tblPr>
        <w:tblStyle w:val="a7"/>
        <w:tblW w:w="986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56"/>
        <w:gridCol w:w="712"/>
      </w:tblGrid>
      <w:tr w:rsidR="00B37BFB">
        <w:tc>
          <w:tcPr>
            <w:tcW w:w="9868" w:type="dxa"/>
            <w:gridSpan w:val="2"/>
            <w:shd w:val="clear" w:color="auto" w:fill="F2F2F2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Maggiori difficoltà rilevate </w:t>
            </w:r>
            <w:r>
              <w:rPr>
                <w:rFonts w:ascii="Calibri" w:eastAsia="Calibri" w:hAnsi="Calibri" w:cs="Calibri"/>
                <w:color w:val="000000"/>
              </w:rPr>
              <w:t>(vedi sezione: “Griglia di osservazione”)</w:t>
            </w: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1) Sfera ambientale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2) Sfera cognitiva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3) Apprendimento madrelingua e/o lingue straniere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4) Sfera dello sviluppo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5) Sfera emozionale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37BFB">
        <w:tc>
          <w:tcPr>
            <w:tcW w:w="9156" w:type="dxa"/>
          </w:tcPr>
          <w:p w:rsidR="00B37BF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00"/>
              </w:tabs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6) Sfera relazionale/comportamentale</w:t>
            </w:r>
          </w:p>
        </w:tc>
        <w:tc>
          <w:tcPr>
            <w:tcW w:w="712" w:type="dxa"/>
          </w:tcPr>
          <w:p w:rsidR="00B37BFB" w:rsidRDefault="00B37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rPr>
          <w:rFonts w:ascii="Calibri" w:eastAsia="Calibri" w:hAnsi="Calibri" w:cs="Calibri"/>
          <w:color w:val="000000"/>
        </w:rPr>
      </w:pP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Verbalizzazione consiglio di classe n°    ______ del _____/______/__________</w:t>
      </w:r>
    </w:p>
    <w:p w:rsidR="00B37BF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Le Schede verranno conservate dal docente coordinatore nel RE in Materiale Didattico in condivisione con il team/</w:t>
      </w:r>
      <w:proofErr w:type="spellStart"/>
      <w:r>
        <w:rPr>
          <w:rFonts w:ascii="Calibri" w:eastAsia="Calibri" w:hAnsi="Calibri" w:cs="Calibri"/>
          <w:b/>
          <w:color w:val="000000"/>
        </w:rPr>
        <w:t>CdC</w:t>
      </w:r>
      <w:proofErr w:type="spellEnd"/>
      <w:r>
        <w:rPr>
          <w:rFonts w:ascii="Calibri" w:eastAsia="Calibri" w:hAnsi="Calibri" w:cs="Calibri"/>
          <w:b/>
          <w:color w:val="000000"/>
        </w:rPr>
        <w:t>.</w:t>
      </w: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0"/>
          <w:szCs w:val="20"/>
        </w:rPr>
      </w:pP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color w:val="000000"/>
          <w:sz w:val="20"/>
          <w:szCs w:val="20"/>
        </w:rPr>
        <w:t>Il presente documento vincola al segreto professionale chiunque ne venga a conoscenza (art. 622 C.P.)</w:t>
      </w: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3320"/>
        </w:tabs>
        <w:spacing w:line="240" w:lineRule="auto"/>
        <w:ind w:left="0" w:hanging="2"/>
        <w:jc w:val="right"/>
        <w:rPr>
          <w:rFonts w:ascii="Calibri" w:eastAsia="Calibri" w:hAnsi="Calibri" w:cs="Calibri"/>
          <w:color w:val="000000"/>
          <w:sz w:val="22"/>
          <w:szCs w:val="22"/>
        </w:rPr>
      </w:pPr>
    </w:p>
    <w:p w:rsidR="00B37BF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3320"/>
        </w:tabs>
        <w:spacing w:line="240" w:lineRule="auto"/>
        <w:ind w:left="0" w:hanging="2"/>
        <w:jc w:val="righ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Il docente Coordinatore ___________________________ </w:t>
      </w: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3320"/>
        </w:tabs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</w:rPr>
      </w:pPr>
    </w:p>
    <w:p w:rsidR="00B37BFB" w:rsidRDefault="00B37BFB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3320"/>
        </w:tabs>
        <w:spacing w:line="240" w:lineRule="auto"/>
        <w:ind w:left="0" w:hanging="2"/>
        <w:rPr>
          <w:rFonts w:ascii="Calibri" w:eastAsia="Calibri" w:hAnsi="Calibri" w:cs="Calibri"/>
          <w:color w:val="000000"/>
        </w:rPr>
      </w:pPr>
    </w:p>
    <w:p w:rsidR="00B37BFB" w:rsidRDefault="00B37BFB" w:rsidP="00A43BF3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3320"/>
        </w:tabs>
        <w:spacing w:line="240" w:lineRule="auto"/>
        <w:ind w:leftChars="0" w:left="0" w:firstLineChars="0" w:firstLine="0"/>
        <w:rPr>
          <w:rFonts w:ascii="Calibri" w:eastAsia="Calibri" w:hAnsi="Calibri" w:cs="Calibri"/>
          <w:color w:val="000000"/>
        </w:rPr>
      </w:pPr>
    </w:p>
    <w:sectPr w:rsidR="00B37BFB">
      <w:type w:val="continuous"/>
      <w:pgSz w:w="11906" w:h="16838"/>
      <w:pgMar w:top="117" w:right="1134" w:bottom="284" w:left="1134" w:header="142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C57DF" w:rsidRDefault="00CC57DF">
      <w:pPr>
        <w:spacing w:line="240" w:lineRule="auto"/>
        <w:ind w:left="0" w:hanging="2"/>
      </w:pPr>
      <w:r>
        <w:separator/>
      </w:r>
    </w:p>
  </w:endnote>
  <w:endnote w:type="continuationSeparator" w:id="0">
    <w:p w:rsidR="00CC57DF" w:rsidRDefault="00CC57D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83673EE3-885A-D046-AAA7-D1E0FF2F107D}"/>
    <w:embedBold r:id="rId2" w:fontKey="{B84DE96A-A66F-2D4E-8909-A7F03D3632CE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3" w:fontKey="{8FE2F5EB-DCD0-344C-BBD0-C11EC30DE665}"/>
    <w:embedBold r:id="rId4" w:fontKey="{DBC246E3-D58C-904F-A562-2DD403A233E4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5" w:fontKey="{6D01E87A-54D4-BA4D-8F32-9A80DF91C873}"/>
    <w:embedBold r:id="rId6" w:fontKey="{733AD699-C6D8-934A-B146-7B4A7E1E7F4A}"/>
    <w:embedItalic r:id="rId7" w:fontKey="{83DAC25F-CA9B-8743-B51C-137B007AE5AC}"/>
    <w:embedBoldItalic r:id="rId8" w:fontKey="{1966BF2B-F8D7-264B-BD29-9349F915D43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41152E67-6283-7648-AC00-10F78C7935A7}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  <w:embedRegular r:id="rId10" w:fontKey="{2417D4D1-9560-724B-B313-44D8BB17694B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11" w:fontKey="{F5C9C4D6-8BCC-1044-A880-93D81C978E74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12" w:fontKey="{ED4006CC-E1D3-8242-A0D8-CFA63A6251C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3" w:fontKey="{E4528437-3124-1744-A730-821285745413}"/>
    <w:embedItalic r:id="rId14" w:fontKey="{C7794BB6-B2DB-F543-9AE7-8503CA711077}"/>
  </w:font>
  <w:font w:name="Palace Script MT">
    <w:panose1 w:val="030303020206070C0B05"/>
    <w:charset w:val="4D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15" w:fontKey="{BFAB6D20-F1A0-A64C-8D87-C8FE166A0C93}"/>
    <w:embedBold r:id="rId16" w:fontKey="{B75A5196-36BB-D643-BE1E-8B1F6AC25709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7" w:fontKey="{FB69FD19-1160-8148-80F0-65D3FD3F824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37BFB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:rsidR="00B37BFB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:rsidR="00B37BFB" w:rsidRDefault="00B37BFB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37BFB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-1" w:hanging="2"/>
      <w:jc w:val="both"/>
      <w:rPr>
        <w:rFonts w:ascii="Calibri" w:eastAsia="Calibri" w:hAnsi="Calibri" w:cs="Calibri"/>
        <w:color w:val="000000"/>
        <w:sz w:val="20"/>
        <w:szCs w:val="20"/>
      </w:rPr>
    </w:pPr>
    <w:r>
      <w:rPr>
        <w:rFonts w:ascii="Calibri" w:eastAsia="Calibri" w:hAnsi="Calibri" w:cs="Calibri"/>
        <w:i/>
        <w:color w:val="000000"/>
        <w:sz w:val="20"/>
        <w:szCs w:val="20"/>
      </w:rPr>
      <w:t>Modello individuazione BES 3 senza certificazione-primaria-secondaria</w:t>
    </w:r>
    <w:r>
      <w:rPr>
        <w:rFonts w:ascii="Calibri" w:eastAsia="Calibri" w:hAnsi="Calibri" w:cs="Calibri"/>
        <w:i/>
        <w:color w:val="000000"/>
        <w:sz w:val="20"/>
        <w:szCs w:val="20"/>
      </w:rPr>
      <w:tab/>
      <w:t xml:space="preserve">Pag. </w:t>
    </w:r>
    <w:r>
      <w:rPr>
        <w:rFonts w:ascii="Calibri" w:eastAsia="Calibri" w:hAnsi="Calibri" w:cs="Calibri"/>
        <w:i/>
        <w:color w:val="000000"/>
        <w:sz w:val="20"/>
        <w:szCs w:val="20"/>
      </w:rPr>
      <w:fldChar w:fldCharType="begin"/>
    </w:r>
    <w:r>
      <w:rPr>
        <w:rFonts w:ascii="Calibri" w:eastAsia="Calibri" w:hAnsi="Calibri" w:cs="Calibri"/>
        <w:i/>
        <w:color w:val="000000"/>
        <w:sz w:val="20"/>
        <w:szCs w:val="20"/>
      </w:rPr>
      <w:instrText>PAGE</w:instrText>
    </w:r>
    <w:r>
      <w:rPr>
        <w:rFonts w:ascii="Calibri" w:eastAsia="Calibri" w:hAnsi="Calibri" w:cs="Calibri"/>
        <w:i/>
        <w:color w:val="000000"/>
        <w:sz w:val="20"/>
        <w:szCs w:val="20"/>
      </w:rPr>
      <w:fldChar w:fldCharType="separate"/>
    </w:r>
    <w:r w:rsidR="00A43BF3">
      <w:rPr>
        <w:rFonts w:ascii="Calibri" w:eastAsia="Calibri" w:hAnsi="Calibri" w:cs="Calibri"/>
        <w:i/>
        <w:noProof/>
        <w:color w:val="000000"/>
        <w:sz w:val="20"/>
        <w:szCs w:val="20"/>
      </w:rPr>
      <w:t>1</w:t>
    </w:r>
    <w:r>
      <w:rPr>
        <w:rFonts w:ascii="Calibri" w:eastAsia="Calibri" w:hAnsi="Calibri" w:cs="Calibri"/>
        <w:i/>
        <w:color w:val="000000"/>
        <w:sz w:val="20"/>
        <w:szCs w:val="20"/>
      </w:rPr>
      <w:fldChar w:fldCharType="end"/>
    </w:r>
    <w:r>
      <w:rPr>
        <w:rFonts w:ascii="Calibri" w:eastAsia="Calibri" w:hAnsi="Calibri" w:cs="Calibri"/>
        <w:i/>
        <w:color w:val="000000"/>
        <w:sz w:val="20"/>
        <w:szCs w:val="20"/>
      </w:rPr>
      <w:t xml:space="preserve"> di </w:t>
    </w:r>
    <w:r>
      <w:rPr>
        <w:rFonts w:ascii="Calibri" w:eastAsia="Calibri" w:hAnsi="Calibri" w:cs="Calibri"/>
        <w:i/>
        <w:color w:val="000000"/>
        <w:sz w:val="20"/>
        <w:szCs w:val="20"/>
      </w:rPr>
      <w:fldChar w:fldCharType="begin"/>
    </w:r>
    <w:r>
      <w:rPr>
        <w:rFonts w:ascii="Calibri" w:eastAsia="Calibri" w:hAnsi="Calibri" w:cs="Calibri"/>
        <w:i/>
        <w:color w:val="000000"/>
        <w:sz w:val="20"/>
        <w:szCs w:val="20"/>
      </w:rPr>
      <w:instrText>NUMPAGES</w:instrText>
    </w:r>
    <w:r>
      <w:rPr>
        <w:rFonts w:ascii="Calibri" w:eastAsia="Calibri" w:hAnsi="Calibri" w:cs="Calibri"/>
        <w:i/>
        <w:color w:val="000000"/>
        <w:sz w:val="20"/>
        <w:szCs w:val="20"/>
      </w:rPr>
      <w:fldChar w:fldCharType="separate"/>
    </w:r>
    <w:r w:rsidR="00A43BF3">
      <w:rPr>
        <w:rFonts w:ascii="Calibri" w:eastAsia="Calibri" w:hAnsi="Calibri" w:cs="Calibri"/>
        <w:i/>
        <w:noProof/>
        <w:color w:val="000000"/>
        <w:sz w:val="20"/>
        <w:szCs w:val="20"/>
      </w:rPr>
      <w:t>2</w:t>
    </w:r>
    <w:r>
      <w:rPr>
        <w:rFonts w:ascii="Calibri" w:eastAsia="Calibri" w:hAnsi="Calibri" w:cs="Calibri"/>
        <w:i/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C57DF" w:rsidRDefault="00CC57DF">
      <w:pPr>
        <w:spacing w:line="240" w:lineRule="auto"/>
        <w:ind w:left="0" w:hanging="2"/>
      </w:pPr>
      <w:r>
        <w:separator/>
      </w:r>
    </w:p>
  </w:footnote>
  <w:footnote w:type="continuationSeparator" w:id="0">
    <w:p w:rsidR="00CC57DF" w:rsidRDefault="00CC57D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37BFB" w:rsidRDefault="00B37BFB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831C2"/>
    <w:multiLevelType w:val="multilevel"/>
    <w:tmpl w:val="59A20B24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" w15:restartNumberingAfterBreak="0">
    <w:nsid w:val="61BB01A2"/>
    <w:multiLevelType w:val="multilevel"/>
    <w:tmpl w:val="8432EE22"/>
    <w:lvl w:ilvl="0">
      <w:start w:val="1"/>
      <w:numFmt w:val="decimal"/>
      <w:lvlText w:val="%1."/>
      <w:lvlJc w:val="left"/>
      <w:pPr>
        <w:ind w:left="720" w:hanging="360"/>
      </w:pPr>
      <w:rPr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186596686">
    <w:abstractNumId w:val="1"/>
  </w:num>
  <w:num w:numId="2" w16cid:durableId="167657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BFB"/>
    <w:rsid w:val="00714142"/>
    <w:rsid w:val="00792F5F"/>
    <w:rsid w:val="00A43BF3"/>
    <w:rsid w:val="00A81137"/>
    <w:rsid w:val="00B37BFB"/>
    <w:rsid w:val="00BA61D8"/>
    <w:rsid w:val="00CC57DF"/>
    <w:rsid w:val="00F04B57"/>
    <w:rsid w:val="00FD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C4E4527"/>
  <w15:docId w15:val="{D1D31E37-A8FD-BC45-B9FC-1C10FEA83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itolo1">
    <w:name w:val="heading 1"/>
    <w:basedOn w:val="Normale"/>
    <w:next w:val="Normale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jc w:val="center"/>
      <w:outlineLvl w:val="2"/>
    </w:pPr>
    <w:rPr>
      <w:sz w:val="40"/>
      <w:szCs w:val="20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</w:style>
  <w:style w:type="paragraph" w:styleId="Didascalia">
    <w:name w:val="caption"/>
    <w:basedOn w:val="Normale"/>
    <w:next w:val="Normale"/>
    <w:pPr>
      <w:jc w:val="center"/>
    </w:pPr>
    <w:rPr>
      <w:b/>
      <w:sz w:val="36"/>
      <w:szCs w:val="20"/>
    </w:rPr>
  </w:style>
  <w:style w:type="paragraph" w:styleId="Rientrocorpodeltesto">
    <w:name w:val="Body Text Indent"/>
    <w:basedOn w:val="Normale"/>
    <w:pPr>
      <w:ind w:left="360"/>
    </w:pPr>
    <w:rPr>
      <w:rFonts w:ascii="Comic Sans MS" w:hAnsi="Comic Sans MS"/>
    </w:rPr>
  </w:style>
  <w:style w:type="table" w:styleId="Grigliatabella">
    <w:name w:val="Table Grid"/>
    <w:basedOn w:val="Tabellanormal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Mappadocumento">
    <w:name w:val="Document Map"/>
    <w:basedOn w:val="Normal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4Carattere">
    <w:name w:val="Titolo 4 Carattere"/>
    <w:rPr>
      <w:rFonts w:ascii="Calibri" w:eastAsia="Times New Roman" w:hAnsi="Calibri" w:cs="Times New Roman"/>
      <w:b/>
      <w:bCs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Paragrafoelenco">
    <w:name w:val="List Paragraph"/>
    <w:basedOn w:val="Normal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stonormale1">
    <w:name w:val="Testo normale1"/>
    <w:basedOn w:val="Normale"/>
    <w:rPr>
      <w:rFonts w:ascii="Courier New" w:hAnsi="Courier New"/>
      <w:sz w:val="20"/>
      <w:szCs w:val="20"/>
    </w:rPr>
  </w:style>
  <w:style w:type="character" w:styleId="Enfasicorsivo">
    <w:name w:val="Emphasis"/>
    <w:rPr>
      <w:rFonts w:ascii="Verdana" w:hAnsi="Verdana"/>
      <w:color w:val="666699"/>
      <w:w w:val="100"/>
      <w:position w:val="-1"/>
      <w:sz w:val="20"/>
      <w:effect w:val="none"/>
      <w:vertAlign w:val="baseline"/>
      <w:cs w:val="0"/>
      <w:em w:val="none"/>
    </w:rPr>
  </w:style>
  <w:style w:type="character" w:styleId="Enfasigrassetto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Contenutotabella">
    <w:name w:val="Contenuto tabella"/>
    <w:basedOn w:val="Normale"/>
    <w:pPr>
      <w:widowControl w:val="0"/>
      <w:autoSpaceDE w:val="0"/>
      <w:autoSpaceDN w:val="0"/>
      <w:adjustRightInd w:val="0"/>
    </w:pPr>
  </w:style>
  <w:style w:type="paragraph" w:customStyle="1" w:styleId="Default">
    <w:name w:val="Default"/>
    <w:basedOn w:val="Normale"/>
    <w:pPr>
      <w:widowControl w:val="0"/>
      <w:autoSpaceDE w:val="0"/>
      <w:autoSpaceDN w:val="0"/>
      <w:adjustRightInd w:val="0"/>
    </w:pPr>
  </w:style>
  <w:style w:type="paragraph" w:styleId="NormaleWeb">
    <w:name w:val="Normal (Web)"/>
    <w:basedOn w:val="Normale"/>
    <w:qFormat/>
    <w:pPr>
      <w:spacing w:before="100" w:beforeAutospacing="1" w:after="100" w:afterAutospacing="1"/>
    </w:pPr>
  </w:style>
  <w:style w:type="paragraph" w:styleId="Nessunaspaziatura">
    <w:name w:val="No Spacing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eastAsia="ar-SA"/>
    </w:rPr>
  </w:style>
  <w:style w:type="character" w:styleId="Rimandocommento">
    <w:name w:val="annotation reference"/>
    <w:qFormat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Testocommento">
    <w:name w:val="annotation text"/>
    <w:basedOn w:val="Normale"/>
    <w:qFormat/>
  </w:style>
  <w:style w:type="character" w:customStyle="1" w:styleId="TestocommentoCarattere">
    <w:name w:val="Testo commento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oggettocommento">
    <w:name w:val="annotation subject"/>
    <w:basedOn w:val="Testocommento"/>
    <w:next w:val="Testocommento"/>
    <w:qFormat/>
    <w:rPr>
      <w:b/>
      <w:bCs/>
    </w:rPr>
  </w:style>
  <w:style w:type="character" w:customStyle="1" w:styleId="SoggettocommentoCarattere">
    <w:name w:val="Soggetto commento Carattere"/>
    <w:rPr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table" w:styleId="Elencomedio1-Colore6">
    <w:name w:val="Medium List 1 Accent 6"/>
    <w:basedOn w:val="Tabellanormal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</w:style>
  <w:style w:type="paragraph" w:styleId="Pidipagina">
    <w:name w:val="footer"/>
    <w:basedOn w:val="Normale"/>
    <w:qFormat/>
  </w:style>
  <w:style w:type="character" w:customStyle="1" w:styleId="PidipaginaCarattere">
    <w:name w:val="Piè di pagina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Numeropa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icvialelibertavigevano.edu.i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vic83100r@pec.istruzione.I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vic83100r@istruzione.i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g5VnFMI1btXCFDvR6fwsucqYzA==">CgMxLjA4AHIhMVNIWEJ1dTYtTTdBWHpvNS0xU3VXdFJJcW1JX21rUTc3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1496</Words>
  <Characters>8529</Characters>
  <Application>Microsoft Office Word</Application>
  <DocSecurity>0</DocSecurity>
  <Lines>71</Lines>
  <Paragraphs>20</Paragraphs>
  <ScaleCrop>false</ScaleCrop>
  <Company/>
  <LinksUpToDate>false</LinksUpToDate>
  <CharactersWithSpaces>10005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Microsoft Office User</cp:lastModifiedBy>
  <cp:revision>4</cp:revision>
  <dcterms:created xsi:type="dcterms:W3CDTF">2021-10-05T18:40:00Z</dcterms:created>
  <dcterms:modified xsi:type="dcterms:W3CDTF">2026-09-22T21:04:00Z</dcterms:modified>
</cp:coreProperties>
</file>