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54E" w:rsidRPr="00A779E3" w:rsidRDefault="0005354E">
      <w:pPr>
        <w:pStyle w:val="Normale1"/>
        <w:jc w:val="center"/>
        <w:rPr>
          <w:rFonts w:asciiTheme="minorHAnsi" w:hAnsiTheme="minorHAnsi" w:cstheme="minorHAnsi"/>
          <w:b/>
          <w:color w:val="1F497D" w:themeColor="text2"/>
          <w:sz w:val="56"/>
          <w:szCs w:val="56"/>
        </w:rPr>
      </w:pPr>
      <w:r w:rsidRPr="00A779E3">
        <w:rPr>
          <w:rFonts w:asciiTheme="minorHAnsi" w:hAnsiTheme="minorHAnsi" w:cstheme="minorHAnsi"/>
          <w:b/>
          <w:color w:val="1F497D" w:themeColor="text2"/>
          <w:sz w:val="56"/>
          <w:szCs w:val="56"/>
        </w:rPr>
        <w:t xml:space="preserve">Regione Lombardia </w:t>
      </w:r>
    </w:p>
    <w:p w:rsidR="008B7AB4" w:rsidRPr="00A779E3" w:rsidRDefault="0005354E">
      <w:pPr>
        <w:pStyle w:val="Normale1"/>
        <w:jc w:val="center"/>
        <w:rPr>
          <w:rFonts w:asciiTheme="minorHAnsi" w:hAnsiTheme="minorHAnsi" w:cstheme="minorHAnsi"/>
          <w:b/>
          <w:color w:val="1F497D" w:themeColor="text2"/>
          <w:sz w:val="56"/>
          <w:szCs w:val="56"/>
        </w:rPr>
      </w:pPr>
      <w:r w:rsidRPr="00A779E3">
        <w:rPr>
          <w:rFonts w:asciiTheme="minorHAnsi" w:hAnsiTheme="minorHAnsi" w:cstheme="minorHAnsi"/>
          <w:b/>
          <w:color w:val="1F497D" w:themeColor="text2"/>
          <w:sz w:val="56"/>
          <w:szCs w:val="56"/>
        </w:rPr>
        <w:t xml:space="preserve">Ambito territoriale N.30 </w:t>
      </w:r>
    </w:p>
    <w:p w:rsidR="0005354E" w:rsidRPr="00A779E3" w:rsidRDefault="0005354E">
      <w:pPr>
        <w:pStyle w:val="Normale1"/>
        <w:jc w:val="center"/>
        <w:rPr>
          <w:rFonts w:ascii="Arial" w:hAnsi="Arial" w:cs="Arial"/>
          <w:color w:val="1F497D" w:themeColor="text2"/>
        </w:rPr>
      </w:pPr>
    </w:p>
    <w:p w:rsidR="0005354E" w:rsidRPr="00A779E3" w:rsidRDefault="0005354E">
      <w:pPr>
        <w:pStyle w:val="Normale1"/>
        <w:jc w:val="center"/>
        <w:rPr>
          <w:rFonts w:ascii="Arial" w:hAnsi="Arial" w:cs="Arial"/>
          <w:color w:val="1F497D" w:themeColor="text2"/>
        </w:rPr>
      </w:pPr>
    </w:p>
    <w:p w:rsidR="0005354E" w:rsidRPr="00A779E3" w:rsidRDefault="0005354E">
      <w:pPr>
        <w:pStyle w:val="Normale1"/>
        <w:jc w:val="center"/>
        <w:rPr>
          <w:rFonts w:ascii="Arial" w:hAnsi="Arial" w:cs="Arial"/>
          <w:color w:val="1F497D" w:themeColor="text2"/>
        </w:rPr>
      </w:pPr>
    </w:p>
    <w:p w:rsidR="0005354E" w:rsidRPr="00A779E3" w:rsidRDefault="0005354E">
      <w:pPr>
        <w:pStyle w:val="Normale1"/>
        <w:jc w:val="center"/>
        <w:rPr>
          <w:rFonts w:ascii="Arial" w:hAnsi="Arial" w:cs="Arial"/>
          <w:color w:val="1F497D" w:themeColor="text2"/>
        </w:rPr>
      </w:pPr>
    </w:p>
    <w:p w:rsidR="0005354E" w:rsidRPr="00A779E3" w:rsidRDefault="0005354E">
      <w:pPr>
        <w:pStyle w:val="Normale1"/>
        <w:jc w:val="center"/>
        <w:rPr>
          <w:rFonts w:ascii="Arial" w:hAnsi="Arial" w:cs="Arial"/>
          <w:color w:val="1F497D" w:themeColor="text2"/>
        </w:rPr>
      </w:pPr>
    </w:p>
    <w:p w:rsidR="00AD0FEE" w:rsidRDefault="005C1D5B">
      <w:pPr>
        <w:pStyle w:val="Normale1"/>
        <w:jc w:val="center"/>
        <w:rPr>
          <w:rFonts w:asciiTheme="minorHAnsi" w:hAnsiTheme="minorHAnsi" w:cstheme="minorHAnsi"/>
          <w:b/>
          <w:color w:val="1F497D" w:themeColor="text2"/>
          <w:sz w:val="72"/>
          <w:szCs w:val="72"/>
        </w:rPr>
      </w:pPr>
      <w:r>
        <w:rPr>
          <w:rFonts w:asciiTheme="minorHAnsi" w:hAnsiTheme="minorHAnsi" w:cstheme="minorHAnsi"/>
          <w:b/>
          <w:color w:val="1F497D" w:themeColor="text2"/>
          <w:sz w:val="72"/>
          <w:szCs w:val="72"/>
        </w:rPr>
        <w:t>PIANO FORMAZIONE</w:t>
      </w:r>
    </w:p>
    <w:p w:rsidR="005C1D5B" w:rsidRPr="00A779E3" w:rsidRDefault="005C1D5B">
      <w:pPr>
        <w:pStyle w:val="Normale1"/>
        <w:jc w:val="center"/>
        <w:rPr>
          <w:rFonts w:asciiTheme="minorHAnsi" w:hAnsiTheme="minorHAnsi" w:cstheme="minorHAnsi"/>
          <w:b/>
          <w:color w:val="1F497D" w:themeColor="text2"/>
          <w:sz w:val="72"/>
          <w:szCs w:val="72"/>
        </w:rPr>
      </w:pPr>
      <w:r>
        <w:rPr>
          <w:rFonts w:asciiTheme="minorHAnsi" w:hAnsiTheme="minorHAnsi" w:cstheme="minorHAnsi"/>
          <w:b/>
          <w:color w:val="1F497D" w:themeColor="text2"/>
          <w:sz w:val="72"/>
          <w:szCs w:val="72"/>
        </w:rPr>
        <w:t>PERSONALE ATA</w:t>
      </w:r>
    </w:p>
    <w:p w:rsidR="00AD0FEE" w:rsidRPr="00A779E3" w:rsidRDefault="00AD0FEE">
      <w:pPr>
        <w:pStyle w:val="Normale1"/>
        <w:jc w:val="center"/>
        <w:rPr>
          <w:rFonts w:asciiTheme="minorHAnsi" w:hAnsiTheme="minorHAnsi" w:cstheme="minorHAnsi"/>
          <w:b/>
          <w:color w:val="1F497D" w:themeColor="text2"/>
          <w:sz w:val="72"/>
          <w:szCs w:val="72"/>
        </w:rPr>
      </w:pPr>
    </w:p>
    <w:p w:rsidR="008B7AB4" w:rsidRDefault="008B7AB4">
      <w:pPr>
        <w:pStyle w:val="Normale1"/>
        <w:rPr>
          <w:rFonts w:ascii="Arial" w:hAnsi="Arial" w:cs="Arial"/>
        </w:rPr>
      </w:pPr>
    </w:p>
    <w:p w:rsidR="008B7AB4" w:rsidRDefault="008B7AB4">
      <w:pPr>
        <w:pStyle w:val="Normale1"/>
        <w:pageBreakBefore/>
        <w:rPr>
          <w:rFonts w:ascii="Arial" w:hAnsi="Arial" w:cs="Arial"/>
        </w:rPr>
      </w:pPr>
    </w:p>
    <w:p w:rsidR="008B7AB4" w:rsidRDefault="008B7AB4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Indice</w:t>
      </w:r>
    </w:p>
    <w:p w:rsidR="008B7AB4" w:rsidRDefault="008B7AB4">
      <w:pPr>
        <w:pStyle w:val="Normale1"/>
        <w:numPr>
          <w:ilvl w:val="0"/>
          <w:numId w:val="4"/>
        </w:numPr>
        <w:spacing w:line="276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Premessa</w:t>
      </w:r>
    </w:p>
    <w:p w:rsidR="00B155C2" w:rsidRPr="00B155C2" w:rsidRDefault="00B155C2" w:rsidP="00B155C2">
      <w:pPr>
        <w:pStyle w:val="Normale1"/>
        <w:numPr>
          <w:ilvl w:val="1"/>
          <w:numId w:val="4"/>
        </w:numPr>
        <w:spacing w:line="276" w:lineRule="auto"/>
        <w:ind w:hanging="360"/>
        <w:rPr>
          <w:rFonts w:ascii="Arial" w:eastAsia="Arial" w:hAnsi="Arial" w:cs="Arial"/>
          <w:sz w:val="24"/>
          <w:szCs w:val="24"/>
        </w:rPr>
      </w:pPr>
      <w:r w:rsidRPr="00B155C2">
        <w:rPr>
          <w:rFonts w:ascii="Arial" w:eastAsia="Arial" w:hAnsi="Arial" w:cs="Arial"/>
          <w:sz w:val="24"/>
          <w:szCs w:val="24"/>
        </w:rPr>
        <w:t>Esiti della rilevazione dei bisogni formativi prioritari  del personale</w:t>
      </w:r>
    </w:p>
    <w:p w:rsidR="008B7AB4" w:rsidRDefault="008B7AB4">
      <w:pPr>
        <w:pStyle w:val="Normale1"/>
        <w:numPr>
          <w:ilvl w:val="1"/>
          <w:numId w:val="4"/>
        </w:numPr>
        <w:spacing w:line="276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Risorse assegnate</w:t>
      </w:r>
    </w:p>
    <w:p w:rsidR="008B7AB4" w:rsidRDefault="008B7AB4" w:rsidP="00AD0FEE">
      <w:pPr>
        <w:pStyle w:val="Normale1"/>
        <w:numPr>
          <w:ilvl w:val="0"/>
          <w:numId w:val="4"/>
        </w:num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Piano delle attività</w:t>
      </w:r>
    </w:p>
    <w:p w:rsidR="00AD0FEE" w:rsidRDefault="00AD0FEE" w:rsidP="00AD0FEE">
      <w:pPr>
        <w:pStyle w:val="Normale1"/>
        <w:numPr>
          <w:ilvl w:val="1"/>
          <w:numId w:val="4"/>
        </w:numPr>
        <w:tabs>
          <w:tab w:val="clear" w:pos="7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Struttura dell’unità formativa</w:t>
      </w:r>
    </w:p>
    <w:p w:rsidR="00AD0FEE" w:rsidRDefault="00AD0FEE" w:rsidP="00AD0FEE">
      <w:pPr>
        <w:pStyle w:val="Normale1"/>
        <w:numPr>
          <w:ilvl w:val="1"/>
          <w:numId w:val="4"/>
        </w:numPr>
        <w:tabs>
          <w:tab w:val="clear" w:pos="7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Offerta formativa </w:t>
      </w:r>
      <w:r w:rsidR="003A7500">
        <w:rPr>
          <w:rFonts w:ascii="Arial" w:hAnsi="Arial" w:cs="Arial"/>
        </w:rPr>
        <w:t>2016/2017</w:t>
      </w:r>
    </w:p>
    <w:p w:rsidR="008B7AB4" w:rsidRDefault="008B7AB4">
      <w:pPr>
        <w:pStyle w:val="Normale1"/>
        <w:pageBreakBefore/>
        <w:rPr>
          <w:rFonts w:ascii="Arial" w:hAnsi="Arial" w:cs="Arial"/>
        </w:rPr>
      </w:pPr>
    </w:p>
    <w:p w:rsidR="008B7AB4" w:rsidRDefault="008B7AB4">
      <w:pPr>
        <w:pStyle w:val="Normale1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1.Premessa</w:t>
      </w:r>
    </w:p>
    <w:p w:rsidR="008B7AB4" w:rsidRDefault="008B7AB4">
      <w:pPr>
        <w:pStyle w:val="Normale1"/>
        <w:spacing w:line="276" w:lineRule="auto"/>
        <w:rPr>
          <w:rFonts w:ascii="Arial" w:hAnsi="Arial" w:cs="Arial"/>
        </w:rPr>
      </w:pPr>
    </w:p>
    <w:p w:rsidR="008B7AB4" w:rsidRDefault="008B7AB4">
      <w:pPr>
        <w:pStyle w:val="Normale1"/>
        <w:spacing w:line="276" w:lineRule="auto"/>
        <w:rPr>
          <w:rFonts w:ascii="Arial" w:hAnsi="Arial" w:cs="Arial"/>
          <w:sz w:val="10"/>
          <w:szCs w:val="10"/>
        </w:rPr>
      </w:pPr>
    </w:p>
    <w:p w:rsidR="008B7AB4" w:rsidRDefault="008B7AB4">
      <w:pPr>
        <w:pStyle w:val="Normale1"/>
        <w:numPr>
          <w:ilvl w:val="1"/>
          <w:numId w:val="2"/>
        </w:numPr>
        <w:spacing w:line="276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Esiti della rilevazione dei bisogni formativi prioritari </w:t>
      </w:r>
      <w:r w:rsidR="005C1D5B">
        <w:rPr>
          <w:rFonts w:ascii="Arial" w:eastAsia="Arial" w:hAnsi="Arial" w:cs="Arial"/>
          <w:b/>
          <w:sz w:val="28"/>
          <w:szCs w:val="28"/>
        </w:rPr>
        <w:t xml:space="preserve"> del personale</w:t>
      </w:r>
    </w:p>
    <w:p w:rsidR="005C1D5B" w:rsidRDefault="008B7AB4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L’analisi </w:t>
      </w:r>
      <w:r w:rsidR="00B531C5">
        <w:rPr>
          <w:rFonts w:ascii="Arial" w:eastAsia="Arial" w:hAnsi="Arial" w:cs="Arial"/>
        </w:rPr>
        <w:t xml:space="preserve">è stata </w:t>
      </w:r>
      <w:r>
        <w:rPr>
          <w:rFonts w:ascii="Arial" w:eastAsia="Arial" w:hAnsi="Arial" w:cs="Arial"/>
        </w:rPr>
        <w:t xml:space="preserve">effettuata tramite </w:t>
      </w:r>
      <w:r w:rsidR="00B531C5"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</w:rPr>
        <w:t xml:space="preserve">questionario di monitoraggio </w:t>
      </w:r>
      <w:r w:rsidR="00B531C5">
        <w:rPr>
          <w:rFonts w:ascii="Arial" w:eastAsia="Arial" w:hAnsi="Arial" w:cs="Arial"/>
        </w:rPr>
        <w:t xml:space="preserve">che </w:t>
      </w:r>
      <w:r w:rsidR="005C1D5B">
        <w:rPr>
          <w:rFonts w:ascii="Arial" w:eastAsia="Arial" w:hAnsi="Arial" w:cs="Arial"/>
        </w:rPr>
        <w:t>è stato proposto a tutto il personale della rete.</w:t>
      </w:r>
      <w:r>
        <w:rPr>
          <w:rFonts w:ascii="Arial" w:eastAsia="Arial" w:hAnsi="Arial" w:cs="Arial"/>
        </w:rPr>
        <w:t xml:space="preserve"> Poiché la finalità era </w:t>
      </w:r>
      <w:r w:rsidR="00522E32">
        <w:rPr>
          <w:rFonts w:ascii="Arial" w:eastAsia="Arial" w:hAnsi="Arial" w:cs="Arial"/>
        </w:rPr>
        <w:t>sia</w:t>
      </w:r>
      <w:r>
        <w:rPr>
          <w:rFonts w:ascii="Arial" w:eastAsia="Arial" w:hAnsi="Arial" w:cs="Arial"/>
        </w:rPr>
        <w:t xml:space="preserve"> rilevare il </w:t>
      </w:r>
      <w:r w:rsidR="00522E32">
        <w:rPr>
          <w:rFonts w:ascii="Arial" w:eastAsia="Arial" w:hAnsi="Arial" w:cs="Arial"/>
        </w:rPr>
        <w:t xml:space="preserve">fabbisogno formativo, </w:t>
      </w:r>
      <w:r w:rsidR="005C1D5B">
        <w:rPr>
          <w:rFonts w:ascii="Arial" w:eastAsia="Arial" w:hAnsi="Arial" w:cs="Arial"/>
        </w:rPr>
        <w:t>si sono predisposti questionari distinti per ogni qualifica di personale ATA presente nella rete.</w:t>
      </w:r>
    </w:p>
    <w:p w:rsidR="005C1D5B" w:rsidRPr="00B068A9" w:rsidRDefault="005C1D5B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068A9">
        <w:rPr>
          <w:rFonts w:ascii="Arial" w:eastAsia="Arial" w:hAnsi="Arial" w:cs="Arial"/>
          <w:b/>
        </w:rPr>
        <w:t>DSGA</w:t>
      </w:r>
    </w:p>
    <w:p w:rsidR="005C1D5B" w:rsidRDefault="005C1D5B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questionario hanno risposto 13 unità con i seguenti risultati</w:t>
      </w:r>
    </w:p>
    <w:p w:rsidR="005C1D5B" w:rsidRDefault="00DB12CE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447114" cy="1533525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14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552700" cy="1595438"/>
            <wp:effectExtent l="19050" t="0" r="0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CE" w:rsidRDefault="00DB12CE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466975" cy="1520962"/>
            <wp:effectExtent l="19050" t="0" r="9525" b="0"/>
            <wp:docPr id="1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26" cy="152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769634" cy="177165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76" cy="17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CE" w:rsidRDefault="00DB12CE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DB12CE" w:rsidRDefault="00DB12CE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879446" cy="1790700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4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3AB"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876550" cy="1793670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4" w:rsidRDefault="00F643AB">
      <w:pPr>
        <w:pStyle w:val="Normale1"/>
        <w:spacing w:line="276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  <w:lang w:eastAsia="it-IT"/>
        </w:rPr>
        <w:lastRenderedPageBreak/>
        <w:drawing>
          <wp:inline distT="0" distB="0" distL="0" distR="0">
            <wp:extent cx="3002137" cy="1847850"/>
            <wp:effectExtent l="19050" t="0" r="7763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37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0"/>
          <w:szCs w:val="10"/>
          <w:lang w:eastAsia="it-IT"/>
        </w:rPr>
        <w:drawing>
          <wp:inline distT="0" distB="0" distL="0" distR="0">
            <wp:extent cx="2965040" cy="1838325"/>
            <wp:effectExtent l="19050" t="0" r="676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4" w:rsidRDefault="008B7AB4" w:rsidP="00F643AB">
      <w:pPr>
        <w:pStyle w:val="Normale1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F643AB" w:rsidRPr="00B068A9" w:rsidRDefault="00F643AB" w:rsidP="00F643AB">
      <w:pPr>
        <w:pStyle w:val="Normale1"/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B068A9">
        <w:rPr>
          <w:rFonts w:ascii="Arial" w:eastAsia="Arial" w:hAnsi="Arial" w:cs="Arial"/>
          <w:b/>
          <w:sz w:val="24"/>
          <w:szCs w:val="24"/>
        </w:rPr>
        <w:t>ASSISTENTI AMMINISTRATIVI</w:t>
      </w:r>
    </w:p>
    <w:p w:rsidR="00F643AB" w:rsidRDefault="00F643AB" w:rsidP="00F643AB">
      <w:pPr>
        <w:pStyle w:val="Normale1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</w:t>
      </w:r>
      <w:r w:rsidR="00B155C2">
        <w:rPr>
          <w:rFonts w:ascii="Arial" w:eastAsia="Arial" w:hAnsi="Arial" w:cs="Arial"/>
          <w:sz w:val="24"/>
          <w:szCs w:val="24"/>
        </w:rPr>
        <w:t xml:space="preserve">questionario hanno risposto </w:t>
      </w:r>
      <w:r w:rsidR="00584293">
        <w:rPr>
          <w:rFonts w:ascii="Arial" w:eastAsia="Arial" w:hAnsi="Arial" w:cs="Arial"/>
          <w:sz w:val="24"/>
          <w:szCs w:val="24"/>
        </w:rPr>
        <w:t xml:space="preserve">85 </w:t>
      </w:r>
      <w:r>
        <w:rPr>
          <w:rFonts w:ascii="Arial" w:eastAsia="Arial" w:hAnsi="Arial" w:cs="Arial"/>
          <w:sz w:val="24"/>
          <w:szCs w:val="24"/>
        </w:rPr>
        <w:t xml:space="preserve"> assistenti amministrativi come segue</w:t>
      </w:r>
    </w:p>
    <w:p w:rsidR="00F643AB" w:rsidRDefault="00F643AB" w:rsidP="00F643AB">
      <w:pPr>
        <w:pStyle w:val="Normale1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86075" cy="1796629"/>
            <wp:effectExtent l="19050" t="0" r="9525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9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47975" cy="1771760"/>
            <wp:effectExtent l="19050" t="0" r="952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01" cy="177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4" w:rsidRDefault="00F643AB" w:rsidP="00F643AB">
      <w:pPr>
        <w:pStyle w:val="Normale1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86075" cy="1801408"/>
            <wp:effectExtent l="19050" t="0" r="9525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293"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94885" cy="1790700"/>
            <wp:effectExtent l="19050" t="0" r="715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8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93" w:rsidRDefault="00584293" w:rsidP="00F643AB">
      <w:pPr>
        <w:pStyle w:val="Normale1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3028950" cy="1866678"/>
            <wp:effectExtent l="1905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6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4" w:rsidRDefault="008B7AB4">
      <w:pPr>
        <w:pStyle w:val="Normale1"/>
        <w:spacing w:line="276" w:lineRule="auto"/>
        <w:rPr>
          <w:rFonts w:ascii="Arial" w:eastAsia="Arial" w:hAnsi="Arial" w:cs="Arial"/>
        </w:rPr>
      </w:pPr>
    </w:p>
    <w:p w:rsidR="00334246" w:rsidRDefault="00584293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ASSISTENTI TECNICI</w:t>
      </w:r>
    </w:p>
    <w:p w:rsidR="00584293" w:rsidRDefault="00584293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:rsidR="00584293" w:rsidRDefault="00584293">
      <w:pPr>
        <w:pStyle w:val="Normale1"/>
        <w:spacing w:line="276" w:lineRule="auto"/>
        <w:jc w:val="both"/>
        <w:rPr>
          <w:rFonts w:ascii="Arial" w:eastAsia="Arial" w:hAnsi="Arial" w:cs="Arial"/>
        </w:rPr>
      </w:pPr>
      <w:r w:rsidRPr="00C81910">
        <w:rPr>
          <w:rFonts w:ascii="Arial" w:eastAsia="Arial" w:hAnsi="Arial" w:cs="Arial"/>
        </w:rPr>
        <w:t>Le risposte raccolte</w:t>
      </w:r>
      <w:r w:rsidR="00C81910">
        <w:rPr>
          <w:rFonts w:ascii="Arial" w:eastAsia="Arial" w:hAnsi="Arial" w:cs="Arial"/>
        </w:rPr>
        <w:t xml:space="preserve"> sono state solo 5 per problemi tecnici legati alla diffusione del questionario. Il campione ottenuto tuttavia è stato il seguente</w:t>
      </w:r>
    </w:p>
    <w:p w:rsidR="00C81910" w:rsidRDefault="00C81910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935834" cy="1828800"/>
            <wp:effectExtent l="1905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47" cy="183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975794" cy="1857375"/>
            <wp:effectExtent l="1905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9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10" w:rsidRDefault="00C81910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954100" cy="1838325"/>
            <wp:effectExtent l="1905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3000759" cy="1857375"/>
            <wp:effectExtent l="19050" t="0" r="9141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5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10" w:rsidRDefault="00C81910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962275" cy="1855112"/>
            <wp:effectExtent l="19050" t="0" r="9525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85" w:rsidRDefault="004C2485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B068A9" w:rsidRDefault="00B068A9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B068A9" w:rsidRDefault="00B068A9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B068A9" w:rsidRDefault="00B068A9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B068A9" w:rsidRDefault="00B068A9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B068A9" w:rsidRDefault="00B068A9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B068A9" w:rsidRDefault="00B068A9">
      <w:pPr>
        <w:pStyle w:val="Normale1"/>
        <w:spacing w:line="276" w:lineRule="auto"/>
        <w:jc w:val="both"/>
        <w:rPr>
          <w:rFonts w:ascii="Arial" w:eastAsia="Arial" w:hAnsi="Arial" w:cs="Arial"/>
        </w:rPr>
      </w:pPr>
    </w:p>
    <w:p w:rsidR="004C2485" w:rsidRPr="00B068A9" w:rsidRDefault="004C2485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068A9">
        <w:rPr>
          <w:rFonts w:ascii="Arial" w:eastAsia="Arial" w:hAnsi="Arial" w:cs="Arial"/>
          <w:b/>
        </w:rPr>
        <w:lastRenderedPageBreak/>
        <w:t>COLLABORATORI SCOLASTICI</w:t>
      </w:r>
    </w:p>
    <w:p w:rsidR="004C2485" w:rsidRDefault="004C2485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risposte per i Collaboratori scolastici sono state 132 ripartite come segue</w:t>
      </w:r>
    </w:p>
    <w:p w:rsidR="004C2485" w:rsidRDefault="004C2485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857500" cy="1772312"/>
            <wp:effectExtent l="1905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25" cy="17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8A9"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870881" cy="1790700"/>
            <wp:effectExtent l="19050" t="0" r="5669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81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85" w:rsidRDefault="00B068A9">
      <w:pPr>
        <w:pStyle w:val="Normale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929015" cy="1800225"/>
            <wp:effectExtent l="19050" t="0" r="4685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4" w:rsidRDefault="00B155C2">
      <w:pPr>
        <w:pStyle w:val="Normale1"/>
        <w:spacing w:line="276" w:lineRule="auto"/>
        <w:rPr>
          <w:rFonts w:ascii="Arial" w:eastAsia="Arial" w:hAnsi="Arial" w:cs="Arial"/>
          <w:sz w:val="24"/>
          <w:szCs w:val="24"/>
        </w:rPr>
      </w:pPr>
      <w:bookmarkStart w:id="0" w:name="_gjdgxs"/>
      <w:bookmarkEnd w:id="0"/>
      <w:r>
        <w:rPr>
          <w:rFonts w:ascii="Arial" w:eastAsia="Arial" w:hAnsi="Arial" w:cs="Arial"/>
          <w:b/>
          <w:sz w:val="28"/>
          <w:szCs w:val="28"/>
        </w:rPr>
        <w:t>1.2</w:t>
      </w:r>
      <w:r w:rsidR="008B7AB4">
        <w:rPr>
          <w:rFonts w:ascii="Arial" w:eastAsia="Arial" w:hAnsi="Arial" w:cs="Arial"/>
          <w:b/>
          <w:sz w:val="28"/>
          <w:szCs w:val="28"/>
        </w:rPr>
        <w:t xml:space="preserve"> Risorse assegnate</w:t>
      </w:r>
    </w:p>
    <w:p w:rsidR="00C2136C" w:rsidRDefault="008B7AB4">
      <w:pPr>
        <w:pStyle w:val="Normale1"/>
        <w:rPr>
          <w:rFonts w:ascii="Arial" w:eastAsia="Arial" w:hAnsi="Arial" w:cs="Arial"/>
        </w:rPr>
      </w:pPr>
      <w:r w:rsidRPr="009211DD">
        <w:rPr>
          <w:rFonts w:ascii="Arial" w:eastAsia="Arial" w:hAnsi="Arial" w:cs="Arial"/>
        </w:rPr>
        <w:t>Per l’</w:t>
      </w:r>
      <w:proofErr w:type="spellStart"/>
      <w:r w:rsidRPr="009211DD">
        <w:rPr>
          <w:rFonts w:ascii="Arial" w:eastAsia="Arial" w:hAnsi="Arial" w:cs="Arial"/>
        </w:rPr>
        <w:t>a.s.</w:t>
      </w:r>
      <w:proofErr w:type="spellEnd"/>
      <w:r w:rsidRPr="009211DD">
        <w:rPr>
          <w:rFonts w:ascii="Arial" w:eastAsia="Arial" w:hAnsi="Arial" w:cs="Arial"/>
        </w:rPr>
        <w:t xml:space="preserve"> 2016/2017 le risorse assegnate </w:t>
      </w:r>
      <w:r w:rsidR="00AD0FEE" w:rsidRPr="009211DD">
        <w:rPr>
          <w:rFonts w:ascii="Arial" w:eastAsia="Arial" w:hAnsi="Arial" w:cs="Arial"/>
        </w:rPr>
        <w:t>per la formazione del personale doc</w:t>
      </w:r>
      <w:r w:rsidR="00C2136C">
        <w:rPr>
          <w:rFonts w:ascii="Arial" w:eastAsia="Arial" w:hAnsi="Arial" w:cs="Arial"/>
        </w:rPr>
        <w:t>ente dell’ambito n. 30  non sono ancora state assegnate. Sono state stanziate le risorse a livello nazionale e regionale.</w:t>
      </w:r>
    </w:p>
    <w:p w:rsidR="008B7AB4" w:rsidRDefault="00AD0FEE">
      <w:pPr>
        <w:pStyle w:val="Normale1"/>
        <w:rPr>
          <w:rFonts w:ascii="Arial" w:eastAsia="Arial" w:hAnsi="Arial" w:cs="Arial"/>
        </w:rPr>
      </w:pPr>
      <w:r w:rsidRPr="009211DD">
        <w:rPr>
          <w:rFonts w:ascii="Arial" w:eastAsia="Arial" w:hAnsi="Arial" w:cs="Arial"/>
        </w:rPr>
        <w:t>.</w:t>
      </w:r>
    </w:p>
    <w:p w:rsidR="00B068A9" w:rsidRPr="009211DD" w:rsidRDefault="00512671">
      <w:pPr>
        <w:pStyle w:val="Normale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it-IT"/>
        </w:rPr>
        <w:drawing>
          <wp:inline distT="0" distB="0" distL="0" distR="0">
            <wp:extent cx="2833277" cy="3257550"/>
            <wp:effectExtent l="19050" t="0" r="5173" b="0"/>
            <wp:docPr id="15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87" cy="325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00" w:rsidRDefault="00D677E3" w:rsidP="003A7500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A7500" w:rsidRPr="003A7500" w:rsidRDefault="003A7500" w:rsidP="003A7500">
      <w:pPr>
        <w:pStyle w:val="Normale1"/>
        <w:numPr>
          <w:ilvl w:val="0"/>
          <w:numId w:val="12"/>
        </w:numPr>
        <w:ind w:left="284"/>
        <w:rPr>
          <w:rFonts w:ascii="Arial" w:hAnsi="Arial" w:cs="Arial"/>
          <w:b/>
          <w:sz w:val="32"/>
          <w:szCs w:val="32"/>
        </w:rPr>
      </w:pPr>
      <w:r w:rsidRPr="003A7500">
        <w:rPr>
          <w:rFonts w:ascii="Arial" w:hAnsi="Arial" w:cs="Arial"/>
          <w:b/>
          <w:sz w:val="32"/>
          <w:szCs w:val="32"/>
        </w:rPr>
        <w:lastRenderedPageBreak/>
        <w:t>Piano delle attività</w:t>
      </w:r>
    </w:p>
    <w:p w:rsidR="003A7500" w:rsidRDefault="003A7500" w:rsidP="003A7500">
      <w:pPr>
        <w:pStyle w:val="Normale1"/>
        <w:rPr>
          <w:rFonts w:ascii="Arial" w:hAnsi="Arial" w:cs="Arial"/>
        </w:rPr>
      </w:pPr>
    </w:p>
    <w:p w:rsidR="003A7500" w:rsidRDefault="003A7500" w:rsidP="003A7500">
      <w:pPr>
        <w:pStyle w:val="Normale1"/>
        <w:numPr>
          <w:ilvl w:val="1"/>
          <w:numId w:val="11"/>
        </w:numPr>
        <w:rPr>
          <w:rFonts w:ascii="Arial" w:hAnsi="Arial" w:cs="Arial"/>
          <w:b/>
          <w:sz w:val="28"/>
          <w:szCs w:val="28"/>
        </w:rPr>
      </w:pPr>
      <w:r w:rsidRPr="003A7500">
        <w:rPr>
          <w:rFonts w:ascii="Arial" w:hAnsi="Arial" w:cs="Arial"/>
          <w:b/>
          <w:sz w:val="28"/>
          <w:szCs w:val="28"/>
        </w:rPr>
        <w:t>Struttura dell’unità formativa</w:t>
      </w:r>
    </w:p>
    <w:p w:rsidR="00C2136C" w:rsidRDefault="00C2136C" w:rsidP="00C2136C">
      <w:pPr>
        <w:pStyle w:val="Normale1"/>
        <w:ind w:left="360"/>
        <w:rPr>
          <w:rFonts w:ascii="Arial" w:hAnsi="Arial" w:cs="Arial"/>
        </w:rPr>
      </w:pPr>
      <w:r>
        <w:rPr>
          <w:rFonts w:ascii="Arial" w:hAnsi="Arial" w:cs="Arial"/>
        </w:rPr>
        <w:t>La struttura delle attività formative è stata stabilita dalla nota MIUR</w:t>
      </w:r>
      <w:r w:rsidR="00A7591C">
        <w:rPr>
          <w:rFonts w:ascii="Arial" w:hAnsi="Arial" w:cs="Arial"/>
        </w:rPr>
        <w:t xml:space="preserve"> </w:t>
      </w:r>
      <w:r w:rsidR="00A7591C" w:rsidRPr="00A7591C">
        <w:rPr>
          <w:rStyle w:val="Enfasigrassetto"/>
          <w:rFonts w:ascii="Segoe UI" w:hAnsi="Segoe UI" w:cs="Segoe UI"/>
          <w:color w:val="404040"/>
          <w:shd w:val="clear" w:color="auto" w:fill="FFFFFF"/>
        </w:rPr>
        <w:t>40587 del 22/12/2016</w:t>
      </w:r>
      <w:r w:rsidR="00A7591C">
        <w:rPr>
          <w:rStyle w:val="apple-converted-space"/>
          <w:rFonts w:ascii="Segoe UI" w:hAnsi="Segoe UI" w:cs="Segoe UI"/>
          <w:b/>
          <w:bCs/>
          <w:color w:val="0000FF"/>
          <w:u w:val="single"/>
          <w:shd w:val="clear" w:color="auto" w:fill="FFFFFF"/>
        </w:rPr>
        <w:t> </w:t>
      </w:r>
    </w:p>
    <w:p w:rsidR="00512671" w:rsidRPr="00C2136C" w:rsidRDefault="00512671" w:rsidP="00B155C2">
      <w:pPr>
        <w:pStyle w:val="Normale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46332" cy="3667125"/>
            <wp:effectExtent l="19050" t="0" r="6768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51" cy="366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7E" w:rsidRDefault="00A7591C" w:rsidP="003A7500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I corsi saranno effettuati con un minimo di 15 iscritti e un massimo di 25</w:t>
      </w:r>
    </w:p>
    <w:p w:rsidR="00122E8D" w:rsidRDefault="00122E8D" w:rsidP="003A7500">
      <w:pPr>
        <w:pStyle w:val="Normale1"/>
        <w:rPr>
          <w:rFonts w:ascii="Arial" w:hAnsi="Arial" w:cs="Arial"/>
        </w:rPr>
      </w:pPr>
    </w:p>
    <w:p w:rsidR="003A7500" w:rsidRPr="003A7500" w:rsidRDefault="003A7500" w:rsidP="003A7500">
      <w:pPr>
        <w:pStyle w:val="Normale1"/>
        <w:numPr>
          <w:ilvl w:val="1"/>
          <w:numId w:val="11"/>
        </w:numPr>
        <w:rPr>
          <w:rFonts w:ascii="Arial" w:hAnsi="Arial" w:cs="Arial"/>
          <w:b/>
          <w:sz w:val="28"/>
          <w:szCs w:val="28"/>
        </w:rPr>
      </w:pPr>
      <w:r w:rsidRPr="003A7500">
        <w:rPr>
          <w:rFonts w:ascii="Arial" w:hAnsi="Arial" w:cs="Arial"/>
          <w:b/>
          <w:sz w:val="28"/>
          <w:szCs w:val="28"/>
        </w:rPr>
        <w:t>Offerta formativa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211DD" w:rsidRDefault="003A7500" w:rsidP="00A4689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it-IT"/>
        </w:rPr>
      </w:pPr>
      <w:r w:rsidRPr="009211DD">
        <w:rPr>
          <w:rFonts w:ascii="Arial" w:eastAsia="Times New Roman" w:hAnsi="Arial" w:cs="Arial"/>
          <w:color w:val="auto"/>
          <w:lang w:eastAsia="it-IT"/>
        </w:rPr>
        <w:t>Dalle analisi condotte è emersa la necessità di attivare i percorsi formativi mostrati in tabella.</w:t>
      </w:r>
      <w:r w:rsidR="00640D7E" w:rsidRPr="009211DD">
        <w:rPr>
          <w:rFonts w:ascii="Arial" w:eastAsia="Times New Roman" w:hAnsi="Arial" w:cs="Arial"/>
          <w:color w:val="auto"/>
          <w:lang w:eastAsia="it-IT"/>
        </w:rPr>
        <w:t xml:space="preserve"> Alcuni percorsi verranno attivati nel corrente anno scolastico, gli altri nei successivi.</w:t>
      </w:r>
    </w:p>
    <w:p w:rsidR="003A7500" w:rsidRDefault="00640D7E" w:rsidP="00A4689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it-IT"/>
        </w:rPr>
      </w:pPr>
      <w:r w:rsidRPr="009211DD">
        <w:rPr>
          <w:rFonts w:ascii="Arial" w:eastAsia="Times New Roman" w:hAnsi="Arial" w:cs="Arial"/>
          <w:color w:val="auto"/>
          <w:lang w:eastAsia="it-IT"/>
        </w:rPr>
        <w:t>Nella quarta colonna viene riportato il numero di percorsi che verranno attivati nel corrente anno scolastico.</w:t>
      </w:r>
    </w:p>
    <w:p w:rsidR="00C54B80" w:rsidRPr="009211DD" w:rsidRDefault="00C54B80" w:rsidP="00A4689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it-IT"/>
        </w:rPr>
      </w:pPr>
    </w:p>
    <w:p w:rsidR="003A7500" w:rsidRPr="003A7500" w:rsidRDefault="003A7500" w:rsidP="003A7500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2228"/>
        <w:gridCol w:w="2458"/>
        <w:gridCol w:w="2345"/>
        <w:gridCol w:w="1351"/>
        <w:gridCol w:w="1472"/>
      </w:tblGrid>
      <w:tr w:rsidR="00334246" w:rsidRPr="00F407FD" w:rsidTr="00F407FD">
        <w:tc>
          <w:tcPr>
            <w:tcW w:w="0" w:type="auto"/>
            <w:tcBorders>
              <w:bottom w:val="nil"/>
              <w:right w:val="nil"/>
            </w:tcBorders>
            <w:shd w:val="clear" w:color="auto" w:fill="1F497D"/>
            <w:vAlign w:val="center"/>
            <w:hideMark/>
          </w:tcPr>
          <w:p w:rsidR="003A7500" w:rsidRPr="00F407FD" w:rsidRDefault="00A7591C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0" w:type="auto"/>
            <w:shd w:val="clear" w:color="auto" w:fill="1F497D"/>
            <w:vAlign w:val="center"/>
            <w:hideMark/>
          </w:tcPr>
          <w:p w:rsidR="003A7500" w:rsidRPr="00F407FD" w:rsidRDefault="00371C88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O</w:t>
            </w:r>
            <w:r w:rsidR="003A7500"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ggetto</w:t>
            </w:r>
          </w:p>
        </w:tc>
        <w:tc>
          <w:tcPr>
            <w:tcW w:w="0" w:type="auto"/>
            <w:shd w:val="clear" w:color="auto" w:fill="1F497D"/>
            <w:vAlign w:val="center"/>
            <w:hideMark/>
          </w:tcPr>
          <w:p w:rsidR="003A7500" w:rsidRPr="00F407FD" w:rsidRDefault="00334246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Destinatari</w:t>
            </w:r>
            <w:r w:rsidR="003A7500"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/</w:t>
            </w:r>
            <w:r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tipolo</w:t>
            </w:r>
            <w:r w:rsidR="00A779E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-</w:t>
            </w:r>
            <w:r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gia scuola</w:t>
            </w:r>
          </w:p>
        </w:tc>
        <w:tc>
          <w:tcPr>
            <w:tcW w:w="0" w:type="auto"/>
            <w:shd w:val="clear" w:color="auto" w:fill="1F497D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Anno</w:t>
            </w:r>
          </w:p>
          <w:p w:rsidR="00A46892" w:rsidRPr="00F407FD" w:rsidRDefault="00A46892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2016/2017</w:t>
            </w:r>
          </w:p>
        </w:tc>
        <w:tc>
          <w:tcPr>
            <w:tcW w:w="0" w:type="auto"/>
            <w:shd w:val="clear" w:color="auto" w:fill="1F497D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it-IT"/>
              </w:rPr>
              <w:t>Risorse impegnate</w:t>
            </w:r>
          </w:p>
        </w:tc>
      </w:tr>
      <w:tr w:rsidR="003A7500" w:rsidRPr="00F407FD" w:rsidTr="00F407FD">
        <w:tc>
          <w:tcPr>
            <w:tcW w:w="0" w:type="auto"/>
            <w:vMerge w:val="restart"/>
            <w:shd w:val="clear" w:color="auto" w:fill="DAEEF3"/>
            <w:vAlign w:val="center"/>
            <w:hideMark/>
          </w:tcPr>
          <w:p w:rsidR="003A7500" w:rsidRPr="00F407FD" w:rsidRDefault="00A7591C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DSGA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La nuova disciplina in materia di appalti pubblici (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Dlgs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>.50/2016) e gli adempimenti connessi con i progetti PON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640D7E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lang w:eastAsia="it-IT"/>
              </w:rPr>
              <w:t>T</w:t>
            </w:r>
            <w:r w:rsidR="003A7500" w:rsidRPr="00F407FD">
              <w:rPr>
                <w:rFonts w:ascii="Arial" w:eastAsia="Times New Roman" w:hAnsi="Arial" w:cs="Arial"/>
                <w:lang w:eastAsia="it-IT"/>
              </w:rPr>
              <w:t>utti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Da verificare</w:t>
            </w:r>
          </w:p>
        </w:tc>
      </w:tr>
      <w:tr w:rsidR="003A7500" w:rsidRPr="00F407FD" w:rsidTr="00F407FD">
        <w:tc>
          <w:tcPr>
            <w:tcW w:w="0" w:type="auto"/>
            <w:vMerge/>
            <w:shd w:val="clear" w:color="auto" w:fill="DAEEF3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La disciplina dell’accesso alla luce delle recenti innovazioni normative (trasparenza, FOIA, </w:t>
            </w:r>
            <w:r>
              <w:rPr>
                <w:rFonts w:ascii="Arial" w:eastAsia="Times New Roman" w:hAnsi="Arial" w:cs="Arial"/>
                <w:lang w:eastAsia="it-IT"/>
              </w:rPr>
              <w:lastRenderedPageBreak/>
              <w:t xml:space="preserve">etc.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Dlgs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33/2013 e successive modificazioni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640D7E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lang w:eastAsia="it-IT"/>
              </w:rPr>
              <w:lastRenderedPageBreak/>
              <w:t>T</w:t>
            </w:r>
            <w:r w:rsidR="003A7500" w:rsidRPr="00F407FD">
              <w:rPr>
                <w:rFonts w:ascii="Arial" w:eastAsia="Times New Roman" w:hAnsi="Arial" w:cs="Arial"/>
                <w:lang w:eastAsia="it-IT"/>
              </w:rPr>
              <w:t>utti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F407FD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Da verificare</w:t>
            </w:r>
          </w:p>
        </w:tc>
      </w:tr>
      <w:tr w:rsidR="003A7500" w:rsidRPr="00F407FD" w:rsidTr="00F407FD">
        <w:tc>
          <w:tcPr>
            <w:tcW w:w="0" w:type="auto"/>
            <w:vMerge w:val="restart"/>
            <w:shd w:val="clear" w:color="auto" w:fill="FDE9D9"/>
            <w:vAlign w:val="center"/>
            <w:hideMark/>
          </w:tcPr>
          <w:p w:rsidR="003A7500" w:rsidRPr="00F407FD" w:rsidRDefault="00C54B80" w:rsidP="00C54B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ASSISTENTI AMMINISTRATIVI</w:t>
            </w:r>
          </w:p>
        </w:tc>
        <w:tc>
          <w:tcPr>
            <w:tcW w:w="0" w:type="auto"/>
            <w:vMerge w:val="restart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I contratti e le procedure amministrativo contabili (fatturazione elettronica, gestione della trasparenza e dell’albo on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, protocolli in rete, neoassunti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</w:p>
        </w:tc>
      </w:tr>
      <w:tr w:rsidR="003A7500" w:rsidRPr="00F407FD" w:rsidTr="00F407FD">
        <w:tc>
          <w:tcPr>
            <w:tcW w:w="0" w:type="auto"/>
            <w:vMerge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</w:p>
        </w:tc>
      </w:tr>
      <w:tr w:rsidR="003A7500" w:rsidRPr="00F407FD" w:rsidTr="00F407FD">
        <w:tc>
          <w:tcPr>
            <w:tcW w:w="0" w:type="auto"/>
            <w:vMerge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tutti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Da verificare</w:t>
            </w:r>
          </w:p>
        </w:tc>
      </w:tr>
      <w:tr w:rsidR="003A7500" w:rsidRPr="00F407FD" w:rsidTr="00F407FD">
        <w:tc>
          <w:tcPr>
            <w:tcW w:w="0" w:type="auto"/>
            <w:vMerge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La gestione delle relazioni interne ed esterne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Tutti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C54B8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Da verificare</w:t>
            </w:r>
          </w:p>
        </w:tc>
      </w:tr>
      <w:tr w:rsidR="003A7500" w:rsidRPr="00F407FD" w:rsidTr="00F407FD">
        <w:tc>
          <w:tcPr>
            <w:tcW w:w="0" w:type="auto"/>
            <w:vMerge/>
            <w:shd w:val="clear" w:color="auto" w:fill="FDE9D9"/>
            <w:vAlign w:val="center"/>
            <w:hideMark/>
          </w:tcPr>
          <w:p w:rsidR="003A7500" w:rsidRPr="00F407FD" w:rsidRDefault="003A750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Le ricostruzioni di carriera e i rapporti con le ragionerie territoriali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Tutti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Da vedere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Da verificare</w:t>
            </w:r>
          </w:p>
        </w:tc>
      </w:tr>
      <w:tr w:rsidR="003A7500" w:rsidRPr="00F407FD" w:rsidTr="00F407FD">
        <w:tc>
          <w:tcPr>
            <w:tcW w:w="0" w:type="auto"/>
            <w:shd w:val="clear" w:color="auto" w:fill="FFFFFF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ASSISTENTI TECNICI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La gestione dei beni nei laboratori dell’Istituzione scolastica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Scuole secondarie di secondo grado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Da verificare</w:t>
            </w:r>
          </w:p>
        </w:tc>
      </w:tr>
      <w:tr w:rsidR="003A7500" w:rsidRPr="00F407FD" w:rsidTr="00F407FD">
        <w:trPr>
          <w:trHeight w:val="285"/>
        </w:trPr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C54B80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COLLABORATORI SCOLASTICI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122E8D" w:rsidP="00F407FD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Accoglienza vigilanza e comunicazione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122E8D" w:rsidP="00F407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tutti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122E8D" w:rsidP="00122E8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1/2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3A7500" w:rsidRPr="00F407FD" w:rsidRDefault="00122E8D" w:rsidP="00F407FD">
            <w:pPr>
              <w:widowControl/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Da verificare</w:t>
            </w:r>
          </w:p>
        </w:tc>
      </w:tr>
    </w:tbl>
    <w:p w:rsidR="003A7500" w:rsidRDefault="003A7500">
      <w:pPr>
        <w:pStyle w:val="Normale1"/>
        <w:rPr>
          <w:rFonts w:ascii="Arial" w:eastAsia="Arial" w:hAnsi="Arial" w:cs="Arial"/>
          <w:sz w:val="24"/>
          <w:szCs w:val="24"/>
        </w:rPr>
      </w:pPr>
    </w:p>
    <w:p w:rsidR="008B7AB4" w:rsidRPr="00810A39" w:rsidRDefault="008B7AB4">
      <w:pPr>
        <w:pStyle w:val="Normale1"/>
        <w:rPr>
          <w:rFonts w:ascii="Arial" w:hAnsi="Arial" w:cs="Arial"/>
          <w:color w:val="FF0000"/>
        </w:rPr>
        <w:sectPr w:rsidR="008B7AB4" w:rsidRPr="00810A39">
          <w:type w:val="continuous"/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:rsidR="008B7AB4" w:rsidRDefault="008B7AB4" w:rsidP="00C54B80">
      <w:pPr>
        <w:pStyle w:val="Normale1"/>
        <w:rPr>
          <w:rFonts w:ascii="Arial" w:hAnsi="Arial" w:cs="Arial"/>
        </w:rPr>
      </w:pPr>
    </w:p>
    <w:sectPr w:rsidR="008B7AB4" w:rsidSect="00A5711D">
      <w:type w:val="continuous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5">
    <w:nsid w:val="006A12C2"/>
    <w:multiLevelType w:val="hybridMultilevel"/>
    <w:tmpl w:val="926811C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053E7"/>
    <w:multiLevelType w:val="hybridMultilevel"/>
    <w:tmpl w:val="3C6A1FE8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D65E2"/>
    <w:multiLevelType w:val="hybridMultilevel"/>
    <w:tmpl w:val="1DD0F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E50CB"/>
    <w:multiLevelType w:val="multilevel"/>
    <w:tmpl w:val="6E8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E5B88"/>
    <w:multiLevelType w:val="hybridMultilevel"/>
    <w:tmpl w:val="563A8B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A07BF"/>
    <w:multiLevelType w:val="multilevel"/>
    <w:tmpl w:val="AB4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04852"/>
    <w:multiLevelType w:val="multilevel"/>
    <w:tmpl w:val="4A1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572EB"/>
    <w:multiLevelType w:val="multilevel"/>
    <w:tmpl w:val="F6A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425BE"/>
    <w:multiLevelType w:val="multilevel"/>
    <w:tmpl w:val="45B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C3DA4"/>
    <w:multiLevelType w:val="multilevel"/>
    <w:tmpl w:val="F71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D7722"/>
    <w:multiLevelType w:val="multilevel"/>
    <w:tmpl w:val="635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D0200"/>
    <w:multiLevelType w:val="multilevel"/>
    <w:tmpl w:val="E5D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7160E"/>
    <w:multiLevelType w:val="multilevel"/>
    <w:tmpl w:val="931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16C57"/>
    <w:multiLevelType w:val="multilevel"/>
    <w:tmpl w:val="153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B33D2"/>
    <w:multiLevelType w:val="multilevel"/>
    <w:tmpl w:val="8EE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76BBF"/>
    <w:multiLevelType w:val="multilevel"/>
    <w:tmpl w:val="75B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92F90"/>
    <w:multiLevelType w:val="multilevel"/>
    <w:tmpl w:val="DE2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F3178"/>
    <w:multiLevelType w:val="multilevel"/>
    <w:tmpl w:val="F19C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62161"/>
    <w:multiLevelType w:val="multilevel"/>
    <w:tmpl w:val="6ABC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F033C"/>
    <w:multiLevelType w:val="multilevel"/>
    <w:tmpl w:val="820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83094"/>
    <w:multiLevelType w:val="multilevel"/>
    <w:tmpl w:val="A52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81C2F"/>
    <w:multiLevelType w:val="multilevel"/>
    <w:tmpl w:val="2508F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7BE7E5A"/>
    <w:multiLevelType w:val="multilevel"/>
    <w:tmpl w:val="2688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72966"/>
    <w:multiLevelType w:val="multilevel"/>
    <w:tmpl w:val="D4D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8695E"/>
    <w:multiLevelType w:val="multilevel"/>
    <w:tmpl w:val="EF6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F2FEA"/>
    <w:multiLevelType w:val="multilevel"/>
    <w:tmpl w:val="9D2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A47E38"/>
    <w:multiLevelType w:val="multilevel"/>
    <w:tmpl w:val="E6F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E96092"/>
    <w:multiLevelType w:val="multilevel"/>
    <w:tmpl w:val="270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65D16"/>
    <w:multiLevelType w:val="multilevel"/>
    <w:tmpl w:val="A3B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377739"/>
    <w:multiLevelType w:val="multilevel"/>
    <w:tmpl w:val="150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B2025E"/>
    <w:multiLevelType w:val="multilevel"/>
    <w:tmpl w:val="E7C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D5DE5"/>
    <w:multiLevelType w:val="hybridMultilevel"/>
    <w:tmpl w:val="CF301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61716B"/>
    <w:multiLevelType w:val="hybridMultilevel"/>
    <w:tmpl w:val="AD7E5320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A4219"/>
    <w:multiLevelType w:val="multilevel"/>
    <w:tmpl w:val="058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81EA1"/>
    <w:multiLevelType w:val="multilevel"/>
    <w:tmpl w:val="741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4F0BF9"/>
    <w:multiLevelType w:val="multilevel"/>
    <w:tmpl w:val="1D1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18BB"/>
    <w:multiLevelType w:val="multilevel"/>
    <w:tmpl w:val="034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103A9"/>
    <w:multiLevelType w:val="multilevel"/>
    <w:tmpl w:val="18B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831F9"/>
    <w:multiLevelType w:val="multilevel"/>
    <w:tmpl w:val="C0C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36"/>
  </w:num>
  <w:num w:numId="8">
    <w:abstractNumId w:val="7"/>
  </w:num>
  <w:num w:numId="9">
    <w:abstractNumId w:val="6"/>
  </w:num>
  <w:num w:numId="10">
    <w:abstractNumId w:val="37"/>
  </w:num>
  <w:num w:numId="11">
    <w:abstractNumId w:val="26"/>
  </w:num>
  <w:num w:numId="12">
    <w:abstractNumId w:val="5"/>
  </w:num>
  <w:num w:numId="13">
    <w:abstractNumId w:val="18"/>
  </w:num>
  <w:num w:numId="14">
    <w:abstractNumId w:val="13"/>
  </w:num>
  <w:num w:numId="15">
    <w:abstractNumId w:val="24"/>
  </w:num>
  <w:num w:numId="16">
    <w:abstractNumId w:val="33"/>
  </w:num>
  <w:num w:numId="17">
    <w:abstractNumId w:val="31"/>
  </w:num>
  <w:num w:numId="18">
    <w:abstractNumId w:val="34"/>
  </w:num>
  <w:num w:numId="19">
    <w:abstractNumId w:val="20"/>
  </w:num>
  <w:num w:numId="20">
    <w:abstractNumId w:val="35"/>
  </w:num>
  <w:num w:numId="21">
    <w:abstractNumId w:val="19"/>
  </w:num>
  <w:num w:numId="22">
    <w:abstractNumId w:val="22"/>
  </w:num>
  <w:num w:numId="23">
    <w:abstractNumId w:val="15"/>
  </w:num>
  <w:num w:numId="24">
    <w:abstractNumId w:val="30"/>
  </w:num>
  <w:num w:numId="25">
    <w:abstractNumId w:val="16"/>
  </w:num>
  <w:num w:numId="26">
    <w:abstractNumId w:val="32"/>
  </w:num>
  <w:num w:numId="27">
    <w:abstractNumId w:val="40"/>
  </w:num>
  <w:num w:numId="28">
    <w:abstractNumId w:val="10"/>
  </w:num>
  <w:num w:numId="29">
    <w:abstractNumId w:val="41"/>
  </w:num>
  <w:num w:numId="30">
    <w:abstractNumId w:val="43"/>
  </w:num>
  <w:num w:numId="31">
    <w:abstractNumId w:val="21"/>
  </w:num>
  <w:num w:numId="32">
    <w:abstractNumId w:val="39"/>
  </w:num>
  <w:num w:numId="33">
    <w:abstractNumId w:val="38"/>
  </w:num>
  <w:num w:numId="34">
    <w:abstractNumId w:val="17"/>
  </w:num>
  <w:num w:numId="35">
    <w:abstractNumId w:val="28"/>
  </w:num>
  <w:num w:numId="36">
    <w:abstractNumId w:val="23"/>
  </w:num>
  <w:num w:numId="37">
    <w:abstractNumId w:val="27"/>
  </w:num>
  <w:num w:numId="38">
    <w:abstractNumId w:val="8"/>
  </w:num>
  <w:num w:numId="39">
    <w:abstractNumId w:val="25"/>
  </w:num>
  <w:num w:numId="40">
    <w:abstractNumId w:val="12"/>
  </w:num>
  <w:num w:numId="41">
    <w:abstractNumId w:val="11"/>
  </w:num>
  <w:num w:numId="42">
    <w:abstractNumId w:val="14"/>
  </w:num>
  <w:num w:numId="43">
    <w:abstractNumId w:val="4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0A39"/>
    <w:rsid w:val="0005354E"/>
    <w:rsid w:val="00122E8D"/>
    <w:rsid w:val="001C2AC8"/>
    <w:rsid w:val="00231317"/>
    <w:rsid w:val="0023731A"/>
    <w:rsid w:val="00256880"/>
    <w:rsid w:val="00273E0D"/>
    <w:rsid w:val="00297B43"/>
    <w:rsid w:val="002B234D"/>
    <w:rsid w:val="002D02DD"/>
    <w:rsid w:val="002E71B3"/>
    <w:rsid w:val="00307488"/>
    <w:rsid w:val="00334246"/>
    <w:rsid w:val="00371C88"/>
    <w:rsid w:val="003A5111"/>
    <w:rsid w:val="003A7500"/>
    <w:rsid w:val="003C7A91"/>
    <w:rsid w:val="004C2485"/>
    <w:rsid w:val="00512671"/>
    <w:rsid w:val="00522E32"/>
    <w:rsid w:val="005355CD"/>
    <w:rsid w:val="00584293"/>
    <w:rsid w:val="005C1D5B"/>
    <w:rsid w:val="00637648"/>
    <w:rsid w:val="00640D7E"/>
    <w:rsid w:val="00667889"/>
    <w:rsid w:val="006C2912"/>
    <w:rsid w:val="00810A39"/>
    <w:rsid w:val="008B7AB4"/>
    <w:rsid w:val="008D1BAF"/>
    <w:rsid w:val="008D3A1D"/>
    <w:rsid w:val="009211DD"/>
    <w:rsid w:val="009427A3"/>
    <w:rsid w:val="00952FE9"/>
    <w:rsid w:val="00A46892"/>
    <w:rsid w:val="00A5711D"/>
    <w:rsid w:val="00A7591C"/>
    <w:rsid w:val="00A779E3"/>
    <w:rsid w:val="00AD0FEE"/>
    <w:rsid w:val="00B068A9"/>
    <w:rsid w:val="00B155C2"/>
    <w:rsid w:val="00B531C5"/>
    <w:rsid w:val="00C2136C"/>
    <w:rsid w:val="00C2362B"/>
    <w:rsid w:val="00C54B80"/>
    <w:rsid w:val="00C81910"/>
    <w:rsid w:val="00CD4A4B"/>
    <w:rsid w:val="00D47722"/>
    <w:rsid w:val="00D50517"/>
    <w:rsid w:val="00D677E3"/>
    <w:rsid w:val="00DB12CE"/>
    <w:rsid w:val="00E42D25"/>
    <w:rsid w:val="00E477FC"/>
    <w:rsid w:val="00E703E1"/>
    <w:rsid w:val="00F407FD"/>
    <w:rsid w:val="00F643AB"/>
    <w:rsid w:val="00F66D9E"/>
    <w:rsid w:val="00FD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1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itolo1">
    <w:name w:val="heading 1"/>
    <w:basedOn w:val="Normale1"/>
    <w:next w:val="Normale1"/>
    <w:qFormat/>
    <w:rsid w:val="00A5711D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A5711D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A5711D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A5711D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rsid w:val="00A5711D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rsid w:val="00A5711D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711D"/>
  </w:style>
  <w:style w:type="character" w:customStyle="1" w:styleId="WW8Num1z1">
    <w:name w:val="WW8Num1z1"/>
    <w:rsid w:val="00A5711D"/>
  </w:style>
  <w:style w:type="character" w:customStyle="1" w:styleId="WW8Num1z2">
    <w:name w:val="WW8Num1z2"/>
    <w:rsid w:val="00A5711D"/>
  </w:style>
  <w:style w:type="character" w:customStyle="1" w:styleId="WW8Num1z3">
    <w:name w:val="WW8Num1z3"/>
    <w:rsid w:val="00A5711D"/>
  </w:style>
  <w:style w:type="character" w:customStyle="1" w:styleId="WW8Num1z4">
    <w:name w:val="WW8Num1z4"/>
    <w:rsid w:val="00A5711D"/>
  </w:style>
  <w:style w:type="character" w:customStyle="1" w:styleId="WW8Num1z5">
    <w:name w:val="WW8Num1z5"/>
    <w:rsid w:val="00A5711D"/>
  </w:style>
  <w:style w:type="character" w:customStyle="1" w:styleId="WW8Num1z6">
    <w:name w:val="WW8Num1z6"/>
    <w:rsid w:val="00A5711D"/>
  </w:style>
  <w:style w:type="character" w:customStyle="1" w:styleId="WW8Num1z7">
    <w:name w:val="WW8Num1z7"/>
    <w:rsid w:val="00A5711D"/>
  </w:style>
  <w:style w:type="character" w:customStyle="1" w:styleId="WW8Num1z8">
    <w:name w:val="WW8Num1z8"/>
    <w:rsid w:val="00A5711D"/>
  </w:style>
  <w:style w:type="character" w:customStyle="1" w:styleId="WW8Num2z0">
    <w:name w:val="WW8Num2z0"/>
    <w:rsid w:val="00A5711D"/>
    <w:rPr>
      <w:rFonts w:ascii="Arial" w:eastAsia="Calibri" w:hAnsi="Arial" w:cs="Arial" w:hint="default"/>
    </w:rPr>
  </w:style>
  <w:style w:type="character" w:customStyle="1" w:styleId="WW8Num2z1">
    <w:name w:val="WW8Num2z1"/>
    <w:rsid w:val="00A5711D"/>
    <w:rPr>
      <w:rFonts w:ascii="Courier New" w:hAnsi="Courier New" w:cs="Courier New" w:hint="default"/>
    </w:rPr>
  </w:style>
  <w:style w:type="character" w:customStyle="1" w:styleId="WW8Num2z2">
    <w:name w:val="WW8Num2z2"/>
    <w:rsid w:val="00A5711D"/>
    <w:rPr>
      <w:rFonts w:ascii="Wingdings" w:hAnsi="Wingdings" w:cs="Wingdings" w:hint="default"/>
    </w:rPr>
  </w:style>
  <w:style w:type="character" w:customStyle="1" w:styleId="WW8Num2z3">
    <w:name w:val="WW8Num2z3"/>
    <w:rsid w:val="00A5711D"/>
    <w:rPr>
      <w:rFonts w:ascii="Symbol" w:hAnsi="Symbol" w:cs="Symbol" w:hint="default"/>
    </w:rPr>
  </w:style>
  <w:style w:type="character" w:customStyle="1" w:styleId="WW8Num3z0">
    <w:name w:val="WW8Num3z0"/>
    <w:rsid w:val="00A5711D"/>
  </w:style>
  <w:style w:type="character" w:customStyle="1" w:styleId="WW8Num3z1">
    <w:name w:val="WW8Num3z1"/>
    <w:rsid w:val="00A5711D"/>
  </w:style>
  <w:style w:type="character" w:customStyle="1" w:styleId="WW8Num3z2">
    <w:name w:val="WW8Num3z2"/>
    <w:rsid w:val="00A5711D"/>
  </w:style>
  <w:style w:type="character" w:customStyle="1" w:styleId="WW8Num3z3">
    <w:name w:val="WW8Num3z3"/>
    <w:rsid w:val="00A5711D"/>
  </w:style>
  <w:style w:type="character" w:customStyle="1" w:styleId="WW8Num3z4">
    <w:name w:val="WW8Num3z4"/>
    <w:rsid w:val="00A5711D"/>
  </w:style>
  <w:style w:type="character" w:customStyle="1" w:styleId="WW8Num3z5">
    <w:name w:val="WW8Num3z5"/>
    <w:rsid w:val="00A5711D"/>
  </w:style>
  <w:style w:type="character" w:customStyle="1" w:styleId="WW8Num3z6">
    <w:name w:val="WW8Num3z6"/>
    <w:rsid w:val="00A5711D"/>
  </w:style>
  <w:style w:type="character" w:customStyle="1" w:styleId="WW8Num3z7">
    <w:name w:val="WW8Num3z7"/>
    <w:rsid w:val="00A5711D"/>
  </w:style>
  <w:style w:type="character" w:customStyle="1" w:styleId="WW8Num3z8">
    <w:name w:val="WW8Num3z8"/>
    <w:rsid w:val="00A5711D"/>
  </w:style>
  <w:style w:type="character" w:customStyle="1" w:styleId="WW8Num4z0">
    <w:name w:val="WW8Num4z0"/>
    <w:rsid w:val="00A5711D"/>
    <w:rPr>
      <w:rFonts w:ascii="Arial" w:hAnsi="Arial" w:cs="Arial" w:hint="default"/>
    </w:rPr>
  </w:style>
  <w:style w:type="character" w:customStyle="1" w:styleId="WW8Num5z0">
    <w:name w:val="WW8Num5z0"/>
    <w:rsid w:val="00A5711D"/>
    <w:rPr>
      <w:rFonts w:ascii="Arial" w:eastAsia="Arial" w:hAnsi="Arial" w:cs="Arial" w:hint="default"/>
      <w:sz w:val="24"/>
      <w:szCs w:val="24"/>
    </w:rPr>
  </w:style>
  <w:style w:type="character" w:customStyle="1" w:styleId="Carpredefinitoparagrafo1">
    <w:name w:val="Car. predefinito paragrafo1"/>
    <w:rsid w:val="00A5711D"/>
  </w:style>
  <w:style w:type="character" w:customStyle="1" w:styleId="TestofumettoCarattere">
    <w:name w:val="Testo fumetto Carattere"/>
    <w:rsid w:val="00A5711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A571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A5711D"/>
    <w:pPr>
      <w:spacing w:after="120"/>
    </w:pPr>
  </w:style>
  <w:style w:type="paragraph" w:styleId="Elenco">
    <w:name w:val="List"/>
    <w:basedOn w:val="Corpodeltesto"/>
    <w:rsid w:val="00A5711D"/>
    <w:rPr>
      <w:rFonts w:cs="Arial"/>
    </w:rPr>
  </w:style>
  <w:style w:type="paragraph" w:customStyle="1" w:styleId="Didascalia1">
    <w:name w:val="Didascalia1"/>
    <w:basedOn w:val="Normale"/>
    <w:rsid w:val="00A571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A5711D"/>
    <w:pPr>
      <w:suppressLineNumbers/>
    </w:pPr>
    <w:rPr>
      <w:rFonts w:cs="Arial"/>
    </w:rPr>
  </w:style>
  <w:style w:type="paragraph" w:customStyle="1" w:styleId="Normale1">
    <w:name w:val="Normale1"/>
    <w:rsid w:val="00A571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itolo">
    <w:name w:val="Title"/>
    <w:basedOn w:val="Normale1"/>
    <w:next w:val="Normale1"/>
    <w:qFormat/>
    <w:rsid w:val="00A5711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qFormat/>
    <w:rsid w:val="00A571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rsid w:val="00A571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5711D"/>
    <w:pPr>
      <w:ind w:left="720"/>
    </w:pPr>
  </w:style>
  <w:style w:type="paragraph" w:customStyle="1" w:styleId="Contenutotabella">
    <w:name w:val="Contenuto tabella"/>
    <w:basedOn w:val="Normale"/>
    <w:rsid w:val="00A5711D"/>
    <w:pPr>
      <w:suppressLineNumbers/>
    </w:pPr>
  </w:style>
  <w:style w:type="paragraph" w:customStyle="1" w:styleId="Intestazionetabella">
    <w:name w:val="Intestazione tabella"/>
    <w:basedOn w:val="Contenutotabella"/>
    <w:rsid w:val="00A5711D"/>
    <w:pPr>
      <w:jc w:val="center"/>
    </w:pPr>
    <w:rPr>
      <w:b/>
      <w:bCs/>
    </w:rPr>
  </w:style>
  <w:style w:type="table" w:customStyle="1" w:styleId="Tabellaelenco3-colore11">
    <w:name w:val="Tabella elenco 3 - colore 11"/>
    <w:basedOn w:val="Tabellanormale"/>
    <w:uiPriority w:val="48"/>
    <w:rsid w:val="00256880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3A750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uiPriority w:val="22"/>
    <w:qFormat/>
    <w:rsid w:val="009427A3"/>
    <w:rPr>
      <w:b/>
      <w:bCs/>
    </w:rPr>
  </w:style>
  <w:style w:type="character" w:customStyle="1" w:styleId="apple-converted-space">
    <w:name w:val="apple-converted-space"/>
    <w:rsid w:val="009427A3"/>
  </w:style>
  <w:style w:type="table" w:styleId="Grigliatabella">
    <w:name w:val="Table Grid"/>
    <w:basedOn w:val="Tabellanormale"/>
    <w:uiPriority w:val="39"/>
    <w:rsid w:val="0023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2-colore61">
    <w:name w:val="Tabella griglia 2 - colore 61"/>
    <w:basedOn w:val="Tabellanormale"/>
    <w:uiPriority w:val="47"/>
    <w:rsid w:val="00A46892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A7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cp:lastPrinted>2017-01-19T07:54:00Z</cp:lastPrinted>
  <dcterms:created xsi:type="dcterms:W3CDTF">2017-02-14T10:20:00Z</dcterms:created>
  <dcterms:modified xsi:type="dcterms:W3CDTF">2017-02-14T10:20:00Z</dcterms:modified>
</cp:coreProperties>
</file>